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D9B6B" w14:textId="4637C7F7" w:rsidR="00B14823" w:rsidRPr="000404C3" w:rsidRDefault="00E33841" w:rsidP="009E0841">
      <w:pPr>
        <w:jc w:val="center"/>
        <w:rPr>
          <w:rFonts w:ascii="JLR Emeric" w:hAnsi="JLR Emeric" w:cs="Calibri"/>
          <w:b/>
          <w:bCs/>
          <w:color w:val="000000" w:themeColor="text1"/>
          <w:sz w:val="26"/>
          <w:szCs w:val="26"/>
        </w:rPr>
      </w:pPr>
      <w:bookmarkStart w:id="0" w:name="_Hlk216772620"/>
      <w:r w:rsidRPr="000404C3">
        <w:rPr>
          <w:rFonts w:ascii="JLR Emeric" w:hAnsi="JLR Emeric"/>
          <w:b/>
          <w:color w:val="000000" w:themeColor="text1"/>
          <w:sz w:val="26"/>
        </w:rPr>
        <w:t>EL DEFENDER PROTAGONIZA UNA NUEVA SERIE</w:t>
      </w:r>
    </w:p>
    <w:p w14:paraId="49A00C32" w14:textId="2FFD23E6" w:rsidR="00CF2FF2" w:rsidRPr="000404C3" w:rsidRDefault="0040210B" w:rsidP="001101D8">
      <w:pPr>
        <w:jc w:val="center"/>
        <w:rPr>
          <w:rFonts w:ascii="JLR Emeric" w:hAnsi="JLR Emeric" w:cs="Calibri"/>
          <w:b/>
          <w:bCs/>
          <w:color w:val="000000" w:themeColor="text1"/>
          <w:sz w:val="26"/>
          <w:szCs w:val="26"/>
        </w:rPr>
      </w:pPr>
      <w:r w:rsidRPr="000404C3">
        <w:rPr>
          <w:rFonts w:ascii="JLR Emeric" w:hAnsi="JLR Emeric"/>
          <w:b/>
          <w:color w:val="000000" w:themeColor="text1"/>
          <w:sz w:val="26"/>
        </w:rPr>
        <w:t>SOBRE SU DEBUT EN EL RALLY DAKAR 2026</w:t>
      </w:r>
      <w:bookmarkEnd w:id="0"/>
    </w:p>
    <w:p w14:paraId="52D775D5" w14:textId="77777777" w:rsidR="00962527" w:rsidRPr="000404C3" w:rsidRDefault="00962527" w:rsidP="00E92676">
      <w:pPr>
        <w:pStyle w:val="ListParagraph"/>
        <w:ind w:left="0"/>
        <w:jc w:val="center"/>
        <w:rPr>
          <w:rFonts w:ascii="JLR Emeric" w:hAnsi="JLR Emeric" w:cs="Calibri"/>
          <w:color w:val="000000" w:themeColor="text1"/>
          <w:sz w:val="22"/>
          <w:szCs w:val="22"/>
        </w:rPr>
      </w:pPr>
    </w:p>
    <w:p w14:paraId="38F958CE" w14:textId="57E87506" w:rsidR="000763DE" w:rsidRPr="000404C3" w:rsidRDefault="00132CF3" w:rsidP="00DC7048">
      <w:pPr>
        <w:pStyle w:val="ListParagraph"/>
        <w:ind w:left="0"/>
        <w:jc w:val="both"/>
        <w:rPr>
          <w:rFonts w:ascii="JLR Emeric" w:hAnsi="JLR Emeric" w:cs="Calibri"/>
          <w:color w:val="000000" w:themeColor="text1"/>
          <w:sz w:val="22"/>
          <w:szCs w:val="22"/>
        </w:rPr>
      </w:pPr>
      <w:r w:rsidRPr="000404C3">
        <w:rPr>
          <w:rFonts w:ascii="JLR Emeric" w:hAnsi="JLR Emeric"/>
          <w:noProof/>
          <w:color w:val="000000" w:themeColor="text1"/>
          <w:sz w:val="22"/>
        </w:rPr>
        <w:drawing>
          <wp:inline distT="0" distB="0" distL="0" distR="0" wp14:anchorId="0BDE5F25" wp14:editId="76D68006">
            <wp:extent cx="5731510" cy="3183255"/>
            <wp:effectExtent l="0" t="0" r="2540" b="0"/>
            <wp:docPr id="732001671" name="Picture 1" descr="Plano frontal de un vehícul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001671" name="Picture 1" descr="A front view of a vehicle&#10;&#10;AI-generated content may be incorrect."/>
                    <pic:cNvPicPr/>
                  </pic:nvPicPr>
                  <pic:blipFill>
                    <a:blip r:embed="rId10"/>
                    <a:stretch>
                      <a:fillRect/>
                    </a:stretch>
                  </pic:blipFill>
                  <pic:spPr>
                    <a:xfrm>
                      <a:off x="0" y="0"/>
                      <a:ext cx="5731510" cy="3183255"/>
                    </a:xfrm>
                    <a:prstGeom prst="rect">
                      <a:avLst/>
                    </a:prstGeom>
                  </pic:spPr>
                </pic:pic>
              </a:graphicData>
            </a:graphic>
          </wp:inline>
        </w:drawing>
      </w:r>
    </w:p>
    <w:p w14:paraId="38FD7D13" w14:textId="77777777" w:rsidR="00E92676" w:rsidRPr="000404C3" w:rsidRDefault="00E92676" w:rsidP="00E92676">
      <w:pPr>
        <w:pStyle w:val="ListParagraph"/>
        <w:ind w:left="0"/>
        <w:jc w:val="center"/>
        <w:rPr>
          <w:rFonts w:ascii="JLR Emeric" w:hAnsi="JLR Emeric" w:cs="Calibri"/>
          <w:color w:val="000000" w:themeColor="text1"/>
          <w:sz w:val="22"/>
          <w:szCs w:val="22"/>
        </w:rPr>
      </w:pPr>
    </w:p>
    <w:p w14:paraId="5A524356" w14:textId="426E08E3" w:rsidR="00962527" w:rsidRPr="000404C3" w:rsidRDefault="0029071B" w:rsidP="00962527">
      <w:pPr>
        <w:pStyle w:val="ListParagraph"/>
        <w:numPr>
          <w:ilvl w:val="0"/>
          <w:numId w:val="1"/>
        </w:numPr>
        <w:rPr>
          <w:rFonts w:ascii="JLR Emeric" w:hAnsi="JLR Emeric" w:cs="Calibri"/>
          <w:color w:val="000000" w:themeColor="text1"/>
          <w:sz w:val="22"/>
          <w:szCs w:val="22"/>
        </w:rPr>
      </w:pPr>
      <w:bookmarkStart w:id="1" w:name="_Hlk209079503"/>
      <w:r w:rsidRPr="000404C3">
        <w:rPr>
          <w:rFonts w:ascii="JLR Emeric" w:hAnsi="JLR Emeric"/>
          <w:color w:val="000000" w:themeColor="text1"/>
          <w:sz w:val="22"/>
        </w:rPr>
        <w:t>Se trata de una serie original que sigue los pasos del Defender e incluye secuencias entre bastidores del equipo Defender Rally ultimando los detalles para su debut en el Dakar</w:t>
      </w:r>
    </w:p>
    <w:p w14:paraId="01246F64" w14:textId="77777777" w:rsidR="00962527" w:rsidRPr="000404C3" w:rsidRDefault="00962527" w:rsidP="006D0895">
      <w:pPr>
        <w:rPr>
          <w:rFonts w:ascii="JLR Emeric" w:hAnsi="JLR Emeric" w:cs="Calibri"/>
          <w:color w:val="000000" w:themeColor="text1"/>
          <w:sz w:val="22"/>
          <w:szCs w:val="22"/>
        </w:rPr>
      </w:pPr>
    </w:p>
    <w:p w14:paraId="2BD14E48" w14:textId="0B359EA9" w:rsidR="006D0895" w:rsidRPr="000404C3" w:rsidRDefault="0029071B" w:rsidP="00D81912">
      <w:pPr>
        <w:pStyle w:val="ListParagraph"/>
        <w:numPr>
          <w:ilvl w:val="0"/>
          <w:numId w:val="1"/>
        </w:numPr>
        <w:rPr>
          <w:rFonts w:ascii="JLR Emeric" w:hAnsi="JLR Emeric" w:cs="Calibri"/>
          <w:color w:val="000000" w:themeColor="text1"/>
          <w:sz w:val="22"/>
          <w:szCs w:val="22"/>
        </w:rPr>
      </w:pPr>
      <w:r w:rsidRPr="000404C3">
        <w:rPr>
          <w:rFonts w:ascii="JLR Emeric" w:hAnsi="JLR Emeric"/>
          <w:color w:val="000000" w:themeColor="text1"/>
          <w:sz w:val="22"/>
        </w:rPr>
        <w:t>Esta nueva docuserie de tres episodios, cuya narradora es Gillian Anderson, está producida por Warner Bros. Discovery</w:t>
      </w:r>
    </w:p>
    <w:p w14:paraId="3982AE4F" w14:textId="77777777" w:rsidR="00024842" w:rsidRPr="000404C3" w:rsidRDefault="00024842" w:rsidP="00024842">
      <w:pPr>
        <w:rPr>
          <w:rFonts w:ascii="JLR Emeric" w:hAnsi="JLR Emeric" w:cs="Calibri"/>
          <w:color w:val="000000" w:themeColor="text1"/>
          <w:sz w:val="22"/>
          <w:szCs w:val="22"/>
        </w:rPr>
      </w:pPr>
    </w:p>
    <w:p w14:paraId="7F065F9F" w14:textId="129BB653" w:rsidR="00024842" w:rsidRPr="000404C3" w:rsidRDefault="006D0895" w:rsidP="00024842">
      <w:pPr>
        <w:pStyle w:val="ListParagraph"/>
        <w:numPr>
          <w:ilvl w:val="0"/>
          <w:numId w:val="1"/>
        </w:numPr>
        <w:rPr>
          <w:rFonts w:ascii="JLR Emeric" w:hAnsi="JLR Emeric" w:cs="Calibri"/>
          <w:color w:val="000000" w:themeColor="text1"/>
          <w:sz w:val="22"/>
          <w:szCs w:val="22"/>
        </w:rPr>
      </w:pPr>
      <w:r w:rsidRPr="000404C3">
        <w:rPr>
          <w:rFonts w:ascii="JLR Emeric" w:hAnsi="JLR Emeric"/>
          <w:color w:val="000000" w:themeColor="text1"/>
          <w:sz w:val="22"/>
          <w:shd w:val="clear" w:color="auto" w:fill="FFFFFF"/>
        </w:rPr>
        <w:t>En reconocimiento al papel de las mujeres en el automovilismo, la serie presenta a la piloto Sara Price compitiendo para Defender Rally en una de las pruebas más duras de este deporte</w:t>
      </w:r>
    </w:p>
    <w:p w14:paraId="396A87A7" w14:textId="77777777" w:rsidR="00024842" w:rsidRPr="000404C3" w:rsidRDefault="00024842" w:rsidP="00024842">
      <w:pPr>
        <w:rPr>
          <w:rFonts w:ascii="JLR Emeric" w:hAnsi="JLR Emeric" w:cs="Calibri"/>
          <w:color w:val="000000" w:themeColor="text1"/>
          <w:sz w:val="22"/>
          <w:szCs w:val="22"/>
        </w:rPr>
      </w:pPr>
    </w:p>
    <w:bookmarkEnd w:id="1"/>
    <w:p w14:paraId="29C82B90" w14:textId="13E826A2" w:rsidR="005812D0" w:rsidRPr="000404C3" w:rsidRDefault="005812D0" w:rsidP="005812D0">
      <w:pPr>
        <w:numPr>
          <w:ilvl w:val="0"/>
          <w:numId w:val="11"/>
        </w:numPr>
        <w:spacing w:after="120"/>
        <w:rPr>
          <w:rFonts w:ascii="JLR Emeric" w:eastAsia="Times New Roman" w:hAnsi="JLR Emeric" w:cs="Calibri"/>
          <w:color w:val="000000" w:themeColor="text1"/>
          <w:sz w:val="22"/>
          <w:szCs w:val="22"/>
        </w:rPr>
      </w:pPr>
      <w:r w:rsidRPr="000404C3">
        <w:rPr>
          <w:rFonts w:ascii="JLR Emeric" w:hAnsi="JLR Emeric"/>
          <w:color w:val="000000" w:themeColor="text1"/>
          <w:sz w:val="22"/>
        </w:rPr>
        <w:t>En enero, justo antes del Rally Dakar 2026, será el estreno mundial del primer episodio en Eurosport y TNT Sports</w:t>
      </w:r>
    </w:p>
    <w:p w14:paraId="7717BD8A" w14:textId="77777777" w:rsidR="00E829DE" w:rsidRPr="000404C3" w:rsidRDefault="00E829DE" w:rsidP="4E0F875D">
      <w:pPr>
        <w:spacing w:after="120" w:line="360" w:lineRule="auto"/>
        <w:rPr>
          <w:rFonts w:ascii="JLR Emeric" w:eastAsia="Calibri" w:hAnsi="JLR Emeric" w:cs="Calibri"/>
          <w:b/>
          <w:bCs/>
          <w:sz w:val="22"/>
          <w:szCs w:val="22"/>
        </w:rPr>
      </w:pPr>
    </w:p>
    <w:p w14:paraId="66B76220" w14:textId="268BFF73" w:rsidR="001C3F15" w:rsidRPr="000404C3" w:rsidRDefault="181AC37D" w:rsidP="003E0E86">
      <w:pPr>
        <w:spacing w:after="220" w:line="360" w:lineRule="auto"/>
        <w:rPr>
          <w:rFonts w:ascii="JLR Emeric" w:eastAsia="Times New Roman" w:hAnsi="JLR Emeric" w:cs="Calibri"/>
          <w:color w:val="000000" w:themeColor="text1"/>
          <w:sz w:val="22"/>
          <w:szCs w:val="22"/>
        </w:rPr>
      </w:pPr>
      <w:proofErr w:type="spellStart"/>
      <w:r w:rsidRPr="000404C3">
        <w:rPr>
          <w:rFonts w:ascii="JLR Emeric" w:hAnsi="JLR Emeric"/>
          <w:b/>
          <w:sz w:val="22"/>
        </w:rPr>
        <w:t>Gaydon</w:t>
      </w:r>
      <w:proofErr w:type="spellEnd"/>
      <w:r w:rsidRPr="000404C3">
        <w:rPr>
          <w:rFonts w:ascii="JLR Emeric" w:hAnsi="JLR Emeric"/>
          <w:b/>
          <w:sz w:val="22"/>
        </w:rPr>
        <w:t>, Reino Unido; 1</w:t>
      </w:r>
      <w:r w:rsidR="009E0841" w:rsidRPr="000404C3">
        <w:rPr>
          <w:rFonts w:ascii="JLR Emeric" w:hAnsi="JLR Emeric"/>
          <w:b/>
          <w:sz w:val="22"/>
        </w:rPr>
        <w:t>6</w:t>
      </w:r>
      <w:r w:rsidRPr="000404C3">
        <w:rPr>
          <w:rFonts w:ascii="JLR Emeric" w:hAnsi="JLR Emeric"/>
          <w:b/>
          <w:sz w:val="22"/>
        </w:rPr>
        <w:t xml:space="preserve"> de diciembre de 2025</w:t>
      </w:r>
      <w:r w:rsidRPr="000404C3">
        <w:rPr>
          <w:rFonts w:ascii="JLR Emeric" w:hAnsi="JLR Emeric"/>
          <w:color w:val="000000" w:themeColor="text1"/>
          <w:sz w:val="22"/>
        </w:rPr>
        <w:t>: Warner Bros. Discovery (WBD) estrenará una nueva docuserie sobre el debut del Defender en el Rally Dakar 2026, que mostrará desde dentro el trabajo del equipo para prepararse para una de las pruebas más exigentes del automovilismo.</w:t>
      </w:r>
    </w:p>
    <w:p w14:paraId="6E904D3C" w14:textId="07322DB2" w:rsidR="008113BC" w:rsidRPr="000404C3" w:rsidRDefault="00265395" w:rsidP="00265395">
      <w:pPr>
        <w:spacing w:after="220" w:line="360" w:lineRule="auto"/>
        <w:rPr>
          <w:rFonts w:ascii="JLR Emeric" w:hAnsi="JLR Emeric" w:cs="Arial"/>
          <w:sz w:val="22"/>
          <w:szCs w:val="22"/>
        </w:rPr>
      </w:pPr>
      <w:r w:rsidRPr="000404C3">
        <w:rPr>
          <w:rFonts w:ascii="JLR Emeric" w:hAnsi="JLR Emeric"/>
          <w:sz w:val="22"/>
        </w:rPr>
        <w:t xml:space="preserve">El nuevo Defender Dakar D7X-R competirá en la categoría Stock para vehículos fabricados en serie, como parte de una campaña trianual en el </w:t>
      </w:r>
      <w:r w:rsidRPr="000404C3">
        <w:rPr>
          <w:rFonts w:ascii="JLR Emeric" w:hAnsi="JLR Emeric"/>
          <w:color w:val="000000" w:themeColor="text1"/>
          <w:sz w:val="22"/>
        </w:rPr>
        <w:t>Campeonato Mundial de Rally Raid.</w:t>
      </w:r>
      <w:r w:rsidRPr="000404C3">
        <w:rPr>
          <w:rFonts w:ascii="JLR Emeric" w:hAnsi="JLR Emeric"/>
          <w:sz w:val="22"/>
        </w:rPr>
        <w:t xml:space="preserve"> Aunque el Defender Dakar D7X-R se ha modificado para las duras condiciones de la carrera, </w:t>
      </w:r>
      <w:r w:rsidRPr="000404C3">
        <w:rPr>
          <w:rFonts w:ascii="JLR Emeric" w:hAnsi="JLR Emeric"/>
          <w:sz w:val="22"/>
        </w:rPr>
        <w:lastRenderedPageBreak/>
        <w:t xml:space="preserve">mantiene </w:t>
      </w:r>
      <w:r w:rsidRPr="000404C3">
        <w:rPr>
          <w:rFonts w:ascii="JLR Emeric" w:hAnsi="JLR Emeric"/>
          <w:color w:val="000000" w:themeColor="text1"/>
          <w:sz w:val="22"/>
        </w:rPr>
        <w:t xml:space="preserve">la robusta arquitectura de carrocería D7x, la transmisión y el </w:t>
      </w:r>
      <w:r w:rsidRPr="000404C3">
        <w:rPr>
          <w:rFonts w:ascii="JLR Emeric" w:hAnsi="JLR Emeric"/>
          <w:i/>
          <w:iCs/>
          <w:color w:val="000000" w:themeColor="text1"/>
          <w:sz w:val="22"/>
        </w:rPr>
        <w:t>driveline</w:t>
      </w:r>
      <w:r w:rsidRPr="000404C3">
        <w:rPr>
          <w:rFonts w:ascii="JLR Emeric" w:hAnsi="JLR Emeric"/>
          <w:color w:val="000000" w:themeColor="text1"/>
          <w:sz w:val="22"/>
        </w:rPr>
        <w:t>, así como el motor V8 biturbo de 4,4 litros del Defender OCTA, la versión del Defender de producción en serie más potente hasta la fecha, que acaba de recibir el título de Todoterreno del Año 2026 del programa especializado Top Gear de la BBC.</w:t>
      </w:r>
    </w:p>
    <w:p w14:paraId="7A4C4C49" w14:textId="5061634B" w:rsidR="009E58B6" w:rsidRPr="000404C3" w:rsidRDefault="00E174DE" w:rsidP="00265395">
      <w:pPr>
        <w:spacing w:after="220" w:line="360" w:lineRule="auto"/>
        <w:rPr>
          <w:rFonts w:ascii="JLR Emeric" w:hAnsi="JLR Emeric" w:cs="Arial"/>
          <w:sz w:val="22"/>
          <w:szCs w:val="22"/>
        </w:rPr>
      </w:pPr>
      <w:r w:rsidRPr="000404C3">
        <w:rPr>
          <w:rFonts w:ascii="JLR Emeric" w:hAnsi="JLR Emeric"/>
          <w:sz w:val="22"/>
        </w:rPr>
        <w:t>La docuserie de tres capítulos, que ha producido WBD, seguirá los pasos del Defender hasta el pistoletazo de salida (incluidas pruebas extremas en superficies todoterreno) y acompañará en los preparativos para el reto definitivo a su equipo de pilotos y copilotos de talla mundial: el 14 veces ganador del Dakar Stéphane Peterhansel junto a Mika Metge; Rokas Baciuška con Oriol Vidal; y la pionera Sara Price con Sean Berriman.</w:t>
      </w:r>
    </w:p>
    <w:p w14:paraId="543BD77E" w14:textId="54C6B1A2" w:rsidR="005B5618" w:rsidRPr="000404C3" w:rsidRDefault="005B5618" w:rsidP="00265395">
      <w:pPr>
        <w:spacing w:after="220" w:line="360" w:lineRule="auto"/>
        <w:rPr>
          <w:rFonts w:ascii="JLR Emeric" w:hAnsi="JLR Emeric" w:cs="Arial"/>
          <w:sz w:val="22"/>
          <w:szCs w:val="22"/>
        </w:rPr>
      </w:pPr>
      <w:r w:rsidRPr="000404C3">
        <w:rPr>
          <w:rFonts w:ascii="JLR Emeric" w:hAnsi="JLR Emeric"/>
          <w:sz w:val="22"/>
        </w:rPr>
        <w:t>Gillian Anderson, actriz de Hollywood y ganadora de dos premios Emmy, será la narradora de la serie, que rendirá homenaje al papel de las mujeres en el automovilismo. La producción ofrece contenido especialmente cercano y entrevistas exclusivas con la piloto Sara Price, que debutó en el Dakar el pasado año tras conquistar 17 campeonatos nacionales de motocross.</w:t>
      </w:r>
    </w:p>
    <w:p w14:paraId="21203DEA" w14:textId="2B0FC1D6" w:rsidR="00FB7510" w:rsidRPr="000404C3" w:rsidRDefault="00FF0F52" w:rsidP="00E271D0">
      <w:pPr>
        <w:spacing w:after="220" w:line="360" w:lineRule="auto"/>
        <w:rPr>
          <w:rFonts w:ascii="JLR Emeric" w:hAnsi="JLR Emeric" w:cs="Arial"/>
          <w:sz w:val="22"/>
          <w:szCs w:val="22"/>
        </w:rPr>
      </w:pPr>
      <w:r w:rsidRPr="000404C3">
        <w:rPr>
          <w:rFonts w:ascii="JLR Emeric" w:hAnsi="JLR Emeric"/>
          <w:sz w:val="22"/>
        </w:rPr>
        <w:t>El primer episodio, que tiene una duración de 45 minutos, se estrenará el 3 de enero de 2026 antes de la carrera en los canales premium de WBD de Europa y Asia-Pacífico, como Eurosport y TNT Sports en Reino Unido, Irlanda y Latinoamérica. El segundo y el tercer episodio se emitirán más adelante, tras su grabación durante el próximo Rally Dakar.</w:t>
      </w:r>
    </w:p>
    <w:p w14:paraId="34602720" w14:textId="322C92B3" w:rsidR="00CE6102" w:rsidRPr="000404C3" w:rsidRDefault="00243B32" w:rsidP="62ABC2E6">
      <w:pPr>
        <w:spacing w:after="220" w:line="360" w:lineRule="auto"/>
        <w:rPr>
          <w:rFonts w:ascii="JLR Emeric" w:hAnsi="JLR Emeric" w:cs="Arial"/>
          <w:i/>
          <w:iCs/>
          <w:sz w:val="22"/>
          <w:szCs w:val="22"/>
        </w:rPr>
      </w:pPr>
      <w:r w:rsidRPr="000404C3">
        <w:rPr>
          <w:rFonts w:ascii="JLR Emeric" w:hAnsi="JLR Emeric"/>
          <w:b/>
          <w:sz w:val="22"/>
        </w:rPr>
        <w:t>Mark Cameron, Managing Director de Defender, declaró:</w:t>
      </w:r>
      <w:r w:rsidRPr="000404C3">
        <w:rPr>
          <w:rFonts w:ascii="JLR Emeric" w:hAnsi="JLR Emeric"/>
          <w:sz w:val="22"/>
        </w:rPr>
        <w:t xml:space="preserve"> </w:t>
      </w:r>
      <w:r w:rsidRPr="000404C3">
        <w:rPr>
          <w:rFonts w:ascii="JLR Emeric" w:hAnsi="JLR Emeric"/>
          <w:i/>
          <w:sz w:val="22"/>
        </w:rPr>
        <w:t>"El Dakar es el desafío definitivo para el Defender, y el equipo lo está dando todo para llegar preparados a la competición. Sobre la base del extraordinario Defender OCTA, del que conservamos gran parte de la ingeniería y tecnología, añadimos modificaciones específicas de competición para crear el Dakar D7X-R, el Defender más resistente de la historia. Nos encanta abrir las puertas de nuestros centros de trabajo para ofrecer al público un acceso sin precedentes a nuestro camino hacia la línea de salida".</w:t>
      </w:r>
    </w:p>
    <w:p w14:paraId="1CD7ACCE" w14:textId="168BE841" w:rsidR="00243B32" w:rsidRPr="000404C3" w:rsidRDefault="00243B32" w:rsidP="00243B32">
      <w:pPr>
        <w:spacing w:after="220" w:line="360" w:lineRule="auto"/>
        <w:rPr>
          <w:rFonts w:ascii="JLR Emeric" w:hAnsi="JLR Emeric" w:cs="Arial"/>
          <w:b/>
          <w:bCs/>
          <w:sz w:val="22"/>
          <w:szCs w:val="22"/>
        </w:rPr>
      </w:pPr>
      <w:r w:rsidRPr="000404C3">
        <w:rPr>
          <w:rFonts w:ascii="JLR Emeric" w:hAnsi="JLR Emeric"/>
          <w:b/>
          <w:sz w:val="22"/>
        </w:rPr>
        <w:t xml:space="preserve">Ian James, Team Principal de Defender Rally, comentó: </w:t>
      </w:r>
      <w:r w:rsidRPr="000404C3">
        <w:rPr>
          <w:rFonts w:ascii="JLR Emeric" w:hAnsi="JLR Emeric"/>
          <w:i/>
          <w:sz w:val="22"/>
        </w:rPr>
        <w:t>"Tras una intensa fase de preparación para el legendario Rally Dakar, el equipo está listo para debutar en la competición. Tenemos muchas ganas de compartir esta experiencia con el público. El Defender más potente y resistente jamás creado une fuerzas con un equipo excepcional y unos pilotos inigualables. Promete ser una docuserie especial, al igual que la temporada de competición, que será inolvidable".</w:t>
      </w:r>
    </w:p>
    <w:p w14:paraId="190D0BFE" w14:textId="1059B59C" w:rsidR="00243B32" w:rsidRPr="000404C3" w:rsidRDefault="00243B32" w:rsidP="00243B32">
      <w:pPr>
        <w:spacing w:after="220" w:line="360" w:lineRule="auto"/>
        <w:rPr>
          <w:rFonts w:ascii="JLR Emeric" w:hAnsi="JLR Emeric" w:cs="Arial"/>
          <w:sz w:val="22"/>
          <w:szCs w:val="22"/>
        </w:rPr>
      </w:pPr>
      <w:r w:rsidRPr="000404C3">
        <w:rPr>
          <w:rFonts w:ascii="JLR Emeric" w:hAnsi="JLR Emeric"/>
          <w:b/>
          <w:sz w:val="22"/>
        </w:rPr>
        <w:lastRenderedPageBreak/>
        <w:t xml:space="preserve">Sara Price, piloto del equipo Defender Rally, declaró: </w:t>
      </w:r>
      <w:r w:rsidRPr="000404C3">
        <w:rPr>
          <w:rFonts w:ascii="JLR Emeric" w:hAnsi="JLR Emeric"/>
          <w:i/>
          <w:sz w:val="22"/>
        </w:rPr>
        <w:t>"Para mí, el Rally Dakar es mucho más que una carrera. Se trata de uno de los mayores desafíos a los que me he enfrentado en mi vida, tanto física como mental y emocionalmente. Ya he competido en el Dakar en dos ocasiones: en mi debut en 2024 gané una etapa y terminé cuarta en la clasificación general de la categoría SSV, mientras que en 2025 logré tres victorias de etapa.</w:t>
      </w:r>
    </w:p>
    <w:p w14:paraId="2491C8BF" w14:textId="5C98CF0A" w:rsidR="00243B32" w:rsidRPr="000404C3" w:rsidRDefault="00243B32" w:rsidP="5001B773">
      <w:pPr>
        <w:spacing w:after="220" w:line="360" w:lineRule="auto"/>
        <w:rPr>
          <w:rFonts w:ascii="JLR Emeric" w:hAnsi="JLR Emeric" w:cs="Arial"/>
          <w:i/>
          <w:iCs/>
          <w:sz w:val="22"/>
          <w:szCs w:val="22"/>
        </w:rPr>
      </w:pPr>
      <w:r w:rsidRPr="000404C3">
        <w:rPr>
          <w:rFonts w:ascii="JLR Emeric" w:hAnsi="JLR Emeric"/>
          <w:i/>
          <w:sz w:val="22"/>
        </w:rPr>
        <w:t>Tras todo el esfuerzo, los sacrificios y la ilusión que he invertido, me entusiasma volver a la prueba más dura del mundo acompañada por el equipo Defender Rally para cumplir mi gran sueño: ganar el Rally Dakar. Estoy deseando afrontar este reto".</w:t>
      </w:r>
    </w:p>
    <w:p w14:paraId="1CFCEEA7" w14:textId="6E4B4A67" w:rsidR="00C112BF" w:rsidRPr="000404C3" w:rsidRDefault="00E94DA9" w:rsidP="009E7770">
      <w:pPr>
        <w:spacing w:after="220" w:line="360" w:lineRule="auto"/>
        <w:rPr>
          <w:rFonts w:ascii="JLR Emeric" w:hAnsi="JLR Emeric" w:cs="Arial"/>
          <w:i/>
          <w:iCs/>
          <w:sz w:val="22"/>
          <w:szCs w:val="22"/>
        </w:rPr>
      </w:pPr>
      <w:r w:rsidRPr="000404C3">
        <w:rPr>
          <w:rFonts w:ascii="JLR Emeric" w:hAnsi="JLR Emeric"/>
          <w:b/>
          <w:sz w:val="22"/>
        </w:rPr>
        <w:t xml:space="preserve">Scott Young, EVP de Warner Bros. Discovery </w:t>
      </w:r>
      <w:proofErr w:type="spellStart"/>
      <w:r w:rsidRPr="000404C3">
        <w:rPr>
          <w:rFonts w:ascii="JLR Emeric" w:hAnsi="JLR Emeric"/>
          <w:b/>
          <w:sz w:val="22"/>
        </w:rPr>
        <w:t>Sports</w:t>
      </w:r>
      <w:proofErr w:type="spellEnd"/>
      <w:r w:rsidRPr="000404C3">
        <w:rPr>
          <w:rFonts w:ascii="JLR Emeric" w:hAnsi="JLR Emeric"/>
          <w:b/>
          <w:sz w:val="22"/>
        </w:rPr>
        <w:t xml:space="preserve"> </w:t>
      </w:r>
      <w:proofErr w:type="spellStart"/>
      <w:r w:rsidRPr="000404C3">
        <w:rPr>
          <w:rFonts w:ascii="JLR Emeric" w:hAnsi="JLR Emeric"/>
          <w:b/>
          <w:sz w:val="22"/>
        </w:rPr>
        <w:t>Europe</w:t>
      </w:r>
      <w:proofErr w:type="spellEnd"/>
      <w:r w:rsidRPr="000404C3">
        <w:rPr>
          <w:rFonts w:ascii="JLR Emeric" w:hAnsi="JLR Emeric"/>
          <w:b/>
          <w:sz w:val="22"/>
        </w:rPr>
        <w:t xml:space="preserve">, comentó: </w:t>
      </w:r>
      <w:r w:rsidRPr="000404C3">
        <w:rPr>
          <w:rFonts w:ascii="JLR Emeric" w:hAnsi="JLR Emeric"/>
          <w:i/>
          <w:sz w:val="22"/>
        </w:rPr>
        <w:t>"Como una de las productoras más respetadas del mundo, sentimos auténtica pasión por documentar historias inspiradoras de exploración y aventura que llevan el deporte más allá de sus límites. No existe lugar mejor para hacerlo que el Rally Dakar, que en 2026 recibirá por primera vez a una marca icónica cuando el Defender se enfrente a una de las pruebas más exigentes del automovilismo.</w:t>
      </w:r>
    </w:p>
    <w:p w14:paraId="6D33E7CA" w14:textId="6D4B9F04" w:rsidR="00147C44" w:rsidRPr="000404C3" w:rsidRDefault="00C112BF" w:rsidP="00C112BF">
      <w:pPr>
        <w:spacing w:after="220" w:line="360" w:lineRule="auto"/>
        <w:rPr>
          <w:rFonts w:ascii="JLR Emeric" w:hAnsi="JLR Emeric" w:cs="Arial"/>
          <w:i/>
          <w:iCs/>
          <w:sz w:val="22"/>
          <w:szCs w:val="22"/>
        </w:rPr>
      </w:pPr>
      <w:r w:rsidRPr="000404C3">
        <w:rPr>
          <w:rFonts w:ascii="JLR Emeric" w:hAnsi="JLR Emeric"/>
          <w:i/>
          <w:sz w:val="22"/>
        </w:rPr>
        <w:t>Al acompañar al equipo Defender Rally, ofreceremos al público una mirada más cercana al deporte y a sus protagonistas. Esta serie refleja a la perfección cómo las colaboraciones de WBD con marcas internacionales enriquecen nuestra cartera de derechos deportivos, aumentan la visibilidad de la carrera y de sus equipos, y ofrecen una imagen genuina del mayor desafío del automovilismo de alta intensidad".</w:t>
      </w:r>
    </w:p>
    <w:p w14:paraId="29975092" w14:textId="6C3E9BC8" w:rsidR="7324DEE2" w:rsidRPr="000404C3" w:rsidRDefault="00C44B29" w:rsidP="00C44B29">
      <w:pPr>
        <w:spacing w:after="220" w:line="360" w:lineRule="auto"/>
        <w:rPr>
          <w:rFonts w:ascii="JLR Emeric" w:hAnsi="JLR Emeric" w:cs="Arial"/>
          <w:b/>
          <w:bCs/>
          <w:sz w:val="22"/>
          <w:szCs w:val="22"/>
        </w:rPr>
      </w:pPr>
      <w:r w:rsidRPr="000404C3">
        <w:rPr>
          <w:rFonts w:ascii="JLR Emeric" w:hAnsi="JLR Emeric"/>
          <w:b/>
          <w:sz w:val="22"/>
        </w:rPr>
        <w:t>FIN</w:t>
      </w:r>
    </w:p>
    <w:p w14:paraId="606B44FE" w14:textId="3CD3B700"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b/>
          <w:color w:val="000000" w:themeColor="text1"/>
          <w:sz w:val="22"/>
        </w:rPr>
        <w:t>Acerca del Defender</w:t>
      </w:r>
    </w:p>
    <w:p w14:paraId="06F4B88F" w14:textId="48B3F9DF"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El Defender desafía lo imposible. Cada uno de los miembros de la familia Defender se ha diseñado con el propósito de ofrecer un abanico de prestaciones extremadamente irresistible y de gran durabilidad. Es un héroe moderno que respeta el pasado y, al mismo tiempo, se anticipa al futuro.</w:t>
      </w:r>
    </w:p>
    <w:p w14:paraId="339B1E05" w14:textId="49B02342" w:rsidR="00E41727" w:rsidRPr="000404C3" w:rsidRDefault="00E41727" w:rsidP="58AC374F">
      <w:pPr>
        <w:rPr>
          <w:rFonts w:ascii="JLR Emeric" w:eastAsia="Calibri" w:hAnsi="JLR Emeric" w:cs="Calibri"/>
          <w:color w:val="000000" w:themeColor="text1"/>
          <w:sz w:val="22"/>
          <w:szCs w:val="22"/>
        </w:rPr>
      </w:pPr>
    </w:p>
    <w:p w14:paraId="67A3168D" w14:textId="2E277860"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Disponible en carrocerías de 90, 110 y 130, con hasta ocho plazas, cada vehículo tiene su propio carisma.</w:t>
      </w:r>
    </w:p>
    <w:p w14:paraId="744E13CD" w14:textId="379F3708" w:rsidR="00E41727" w:rsidRPr="000404C3" w:rsidRDefault="00E41727" w:rsidP="58AC374F">
      <w:pPr>
        <w:rPr>
          <w:rFonts w:ascii="JLR Emeric" w:eastAsia="Calibri" w:hAnsi="JLR Emeric" w:cs="Calibri"/>
          <w:color w:val="000000" w:themeColor="text1"/>
          <w:sz w:val="22"/>
          <w:szCs w:val="22"/>
        </w:rPr>
      </w:pPr>
    </w:p>
    <w:p w14:paraId="0092D963" w14:textId="09203FA9"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Como parte de nuestra visión del lujo moderno por naturaleza, el Defender 110 está disponible como híbrido eléctrico.</w:t>
      </w:r>
    </w:p>
    <w:p w14:paraId="0557B23A" w14:textId="643CB87D" w:rsidR="00E41727" w:rsidRPr="000404C3" w:rsidRDefault="00E41727" w:rsidP="58AC374F">
      <w:pPr>
        <w:rPr>
          <w:rFonts w:ascii="JLR Emeric" w:eastAsia="Calibri" w:hAnsi="JLR Emeric" w:cs="Calibri"/>
          <w:color w:val="000000" w:themeColor="text1"/>
          <w:sz w:val="22"/>
          <w:szCs w:val="22"/>
        </w:rPr>
      </w:pPr>
    </w:p>
    <w:p w14:paraId="3472579E" w14:textId="36FD1AD4"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El Defender Hard Top muestra su gran determinación con carrocerías 90 y 110 para unas prestaciones profesionales.</w:t>
      </w:r>
    </w:p>
    <w:p w14:paraId="17988871" w14:textId="278C4536" w:rsidR="00E41727" w:rsidRPr="000404C3" w:rsidRDefault="00E41727" w:rsidP="58AC374F">
      <w:pPr>
        <w:rPr>
          <w:rFonts w:ascii="JLR Emeric" w:eastAsia="Calibri" w:hAnsi="JLR Emeric" w:cs="Calibri"/>
          <w:color w:val="000000" w:themeColor="text1"/>
          <w:sz w:val="22"/>
          <w:szCs w:val="22"/>
        </w:rPr>
      </w:pPr>
    </w:p>
    <w:p w14:paraId="721785F2" w14:textId="3536FCC1"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lastRenderedPageBreak/>
        <w:t>El lujoso y resistente Defender OCTA es el maestro de las prestaciones extremas: lleva el rendimiento y la capacidad a otro nivel dentro y fuera de la carretera.</w:t>
      </w:r>
    </w:p>
    <w:p w14:paraId="53BD473F" w14:textId="1995F7BD" w:rsidR="00E41727" w:rsidRPr="000404C3" w:rsidRDefault="00E41727" w:rsidP="58AC374F">
      <w:pPr>
        <w:rPr>
          <w:rFonts w:ascii="JLR Emeric" w:eastAsia="Calibri" w:hAnsi="JLR Emeric" w:cs="Calibri"/>
          <w:color w:val="000000" w:themeColor="text1"/>
          <w:sz w:val="22"/>
          <w:szCs w:val="22"/>
        </w:rPr>
      </w:pPr>
    </w:p>
    <w:p w14:paraId="784D10A5" w14:textId="198B4119"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Con una defensa de la libertad que se remonta al primer Land Rover en 1948, el Defender apoya la labor humanitaria y las actividades de protección de la Federación Internacional de Sociedades de la Cruz Roja y de la Media Luna Roja y el Tusk Trust.</w:t>
      </w:r>
    </w:p>
    <w:p w14:paraId="355475F1" w14:textId="0C3FACAA" w:rsidR="00E41727" w:rsidRPr="000404C3" w:rsidRDefault="00E41727" w:rsidP="58AC374F">
      <w:pPr>
        <w:rPr>
          <w:rFonts w:ascii="JLR Emeric" w:eastAsia="Calibri" w:hAnsi="JLR Emeric" w:cs="Calibri"/>
          <w:color w:val="000000" w:themeColor="text1"/>
          <w:sz w:val="22"/>
          <w:szCs w:val="22"/>
        </w:rPr>
      </w:pPr>
    </w:p>
    <w:p w14:paraId="5DB9AD5D" w14:textId="2F21A813"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La marca Defender cuenta con el respaldo de Land Rover, una marca de confianza con más de 75 años de experiencia en tecnología y capacidad todoterreno líder en el mundo.</w:t>
      </w:r>
    </w:p>
    <w:p w14:paraId="0669674C" w14:textId="48E4698C" w:rsidR="00E41727" w:rsidRPr="000404C3" w:rsidRDefault="00E41727" w:rsidP="58AC374F">
      <w:pPr>
        <w:rPr>
          <w:rFonts w:ascii="JLR Emeric" w:eastAsia="Calibri" w:hAnsi="JLR Emeric" w:cs="Calibri"/>
          <w:color w:val="000000" w:themeColor="text1"/>
          <w:sz w:val="22"/>
          <w:szCs w:val="22"/>
        </w:rPr>
      </w:pPr>
    </w:p>
    <w:p w14:paraId="35404FF2" w14:textId="06FFF7CD"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El Defender se ha diseñado, desarrollado y fabricado en el Reino Unido y se comercializa en 121 países. Forma parte de las marcas de la House of Brands de JLR junto con Range Rover, Discovery y Jaguar.</w:t>
      </w:r>
    </w:p>
    <w:p w14:paraId="413974EA" w14:textId="436878B4" w:rsidR="00E41727" w:rsidRPr="000404C3" w:rsidRDefault="00E41727" w:rsidP="58AC374F">
      <w:pPr>
        <w:tabs>
          <w:tab w:val="left" w:pos="7700"/>
        </w:tabs>
        <w:rPr>
          <w:rFonts w:ascii="JLR Emeric" w:eastAsia="Calibri" w:hAnsi="JLR Emeric" w:cs="Calibri"/>
          <w:color w:val="000000" w:themeColor="text1"/>
          <w:sz w:val="22"/>
          <w:szCs w:val="22"/>
        </w:rPr>
      </w:pPr>
    </w:p>
    <w:p w14:paraId="29547308" w14:textId="2049E273" w:rsidR="0012206D" w:rsidRPr="000404C3" w:rsidRDefault="00C44B29" w:rsidP="0012206D">
      <w:pPr>
        <w:tabs>
          <w:tab w:val="left" w:pos="7700"/>
        </w:tabs>
        <w:textAlignment w:val="baseline"/>
        <w:rPr>
          <w:rFonts w:ascii="JLR Emeric" w:eastAsia="Calibri" w:hAnsi="JLR Emeric" w:cs="Calibri"/>
          <w:b/>
          <w:bCs/>
          <w:color w:val="000000" w:themeColor="text1"/>
          <w:sz w:val="22"/>
          <w:szCs w:val="22"/>
        </w:rPr>
      </w:pPr>
      <w:r w:rsidRPr="000404C3">
        <w:rPr>
          <w:rFonts w:ascii="JLR Emeric" w:hAnsi="JLR Emeric"/>
          <w:b/>
          <w:color w:val="000000" w:themeColor="text1"/>
          <w:sz w:val="22"/>
        </w:rPr>
        <w:t>Acerca de Defender Rally</w:t>
      </w:r>
    </w:p>
    <w:p w14:paraId="27CDC6B6" w14:textId="0E4D0C6A" w:rsidR="0012206D" w:rsidRPr="000404C3" w:rsidRDefault="0012206D" w:rsidP="00582B9A">
      <w:pPr>
        <w:rPr>
          <w:rFonts w:ascii="JLR Emeric" w:eastAsia="Calibri" w:hAnsi="JLR Emeric" w:cs="Calibri"/>
          <w:color w:val="000000" w:themeColor="text1"/>
          <w:sz w:val="22"/>
          <w:szCs w:val="22"/>
        </w:rPr>
      </w:pPr>
      <w:r w:rsidRPr="000404C3">
        <w:rPr>
          <w:rFonts w:ascii="JLR Emeric" w:hAnsi="JLR Emeric"/>
          <w:color w:val="000000" w:themeColor="text1"/>
          <w:sz w:val="22"/>
        </w:rPr>
        <w:t>Defender desafía lo imposible y Defender Rally lo encarna hasta el extremo, demostrando la máxima capacidad, fiabilidad y resistencia en los entornos más desafiantes.</w:t>
      </w:r>
    </w:p>
    <w:p w14:paraId="1C4CEE90" w14:textId="77777777" w:rsidR="0012206D" w:rsidRPr="000404C3" w:rsidRDefault="0012206D" w:rsidP="00582B9A">
      <w:pPr>
        <w:rPr>
          <w:rFonts w:ascii="JLR Emeric" w:eastAsia="Calibri" w:hAnsi="JLR Emeric" w:cs="Calibri"/>
          <w:color w:val="000000" w:themeColor="text1"/>
          <w:sz w:val="22"/>
          <w:szCs w:val="22"/>
        </w:rPr>
      </w:pPr>
    </w:p>
    <w:p w14:paraId="4E68D7DD" w14:textId="77777777" w:rsidR="0012206D" w:rsidRPr="000404C3" w:rsidRDefault="0012206D" w:rsidP="00582B9A">
      <w:pPr>
        <w:rPr>
          <w:rFonts w:ascii="JLR Emeric" w:eastAsia="Calibri" w:hAnsi="JLR Emeric" w:cs="Calibri"/>
          <w:color w:val="000000" w:themeColor="text1"/>
          <w:sz w:val="22"/>
          <w:szCs w:val="22"/>
        </w:rPr>
      </w:pPr>
      <w:r w:rsidRPr="000404C3">
        <w:rPr>
          <w:rFonts w:ascii="JLR Emeric" w:hAnsi="JLR Emeric"/>
          <w:color w:val="000000" w:themeColor="text1"/>
          <w:sz w:val="22"/>
        </w:rPr>
        <w:t>En 2025, Defender se convirtió en el patrocinador oficial del Rally Dakar, una colaboración que está previsto que continúe en 2026, 2027 y 2028. A partir de 2026, Defender también competirá en la categoría "Stock" del Campeonato Mundial de Rally Raid de la FIA (W2RC), marcando el inicio de un programa de tres años de duración.</w:t>
      </w:r>
    </w:p>
    <w:p w14:paraId="272E130D" w14:textId="77777777" w:rsidR="0012206D" w:rsidRPr="000404C3" w:rsidRDefault="0012206D" w:rsidP="00582B9A">
      <w:pPr>
        <w:rPr>
          <w:rFonts w:ascii="JLR Emeric" w:eastAsia="Calibri" w:hAnsi="JLR Emeric" w:cs="Calibri"/>
          <w:color w:val="000000" w:themeColor="text1"/>
          <w:sz w:val="22"/>
          <w:szCs w:val="22"/>
        </w:rPr>
      </w:pPr>
    </w:p>
    <w:p w14:paraId="2D9DA46D" w14:textId="3CE1F80E" w:rsidR="0012206D" w:rsidRPr="000404C3" w:rsidRDefault="0012206D" w:rsidP="00582B9A">
      <w:pPr>
        <w:rPr>
          <w:rFonts w:ascii="JLR Emeric" w:eastAsia="Calibri" w:hAnsi="JLR Emeric" w:cs="Calibri"/>
          <w:color w:val="000000" w:themeColor="text1"/>
          <w:sz w:val="22"/>
          <w:szCs w:val="22"/>
        </w:rPr>
      </w:pPr>
      <w:r w:rsidRPr="000404C3">
        <w:rPr>
          <w:rFonts w:ascii="JLR Emeric" w:hAnsi="JLR Emeric"/>
          <w:color w:val="000000" w:themeColor="text1"/>
          <w:sz w:val="22"/>
        </w:rPr>
        <w:t>Las prestaciones del Defender están diseñadas para enfrentarse a las condiciones más exigentes, con el Rally Dakar como prueba definitiva. El coche de competición mantiene la misma arquitectura de carrocería D7x del Defender, basada en una construcción monocasco de aluminio ligero para crear una estructura de carrocería rígida, además de incorporar el motor V8 biturbo de 4,4 litros del Defender OCTA para proporcionar una capacidad de conducción excepcional.</w:t>
      </w:r>
    </w:p>
    <w:p w14:paraId="13B9C71C" w14:textId="77777777" w:rsidR="0012206D" w:rsidRPr="000404C3" w:rsidRDefault="0012206D" w:rsidP="00582B9A">
      <w:pPr>
        <w:rPr>
          <w:rFonts w:ascii="JLR Emeric" w:eastAsia="Calibri" w:hAnsi="JLR Emeric" w:cs="Calibri"/>
          <w:color w:val="000000" w:themeColor="text1"/>
          <w:sz w:val="22"/>
          <w:szCs w:val="22"/>
        </w:rPr>
      </w:pPr>
    </w:p>
    <w:p w14:paraId="59184B05" w14:textId="77777777" w:rsidR="0012206D" w:rsidRPr="000404C3" w:rsidRDefault="0012206D" w:rsidP="00582B9A">
      <w:pPr>
        <w:rPr>
          <w:rFonts w:ascii="JLR Emeric" w:eastAsia="Calibri" w:hAnsi="JLR Emeric" w:cs="Calibri"/>
          <w:color w:val="000000" w:themeColor="text1"/>
          <w:sz w:val="22"/>
          <w:szCs w:val="22"/>
        </w:rPr>
      </w:pPr>
      <w:r w:rsidRPr="000404C3">
        <w:rPr>
          <w:rFonts w:ascii="JLR Emeric" w:hAnsi="JLR Emeric"/>
          <w:color w:val="000000" w:themeColor="text1"/>
          <w:sz w:val="22"/>
        </w:rPr>
        <w:t>Aunque Defender no competirá en el Dakar hasta 2026, desempeñó un papel clave en el rally de 2025 como socio oficial de vehículos del evento. Una flota de 20 vehículos Defender dio apoyo al evento, que comenzó en Bisha, Arabia Saudí, y terminó en Shubaytah, y sirvió de transporte de los oficiales y los medios de comunicación VIP. Los organizadores del Rally Dakar utilizarán otros seis vehículos de reconocimiento altamente especializados Defender para planificar las rutas de los eventos de 2026, 2027 y 2028.</w:t>
      </w:r>
    </w:p>
    <w:p w14:paraId="1402F475" w14:textId="77777777" w:rsidR="0012206D" w:rsidRPr="000404C3" w:rsidRDefault="0012206D" w:rsidP="00582B9A">
      <w:pPr>
        <w:rPr>
          <w:rFonts w:ascii="JLR Emeric" w:eastAsia="Calibri" w:hAnsi="JLR Emeric" w:cs="Calibri"/>
          <w:color w:val="000000" w:themeColor="text1"/>
          <w:sz w:val="22"/>
          <w:szCs w:val="22"/>
        </w:rPr>
      </w:pPr>
    </w:p>
    <w:p w14:paraId="0C3732D2" w14:textId="25390BF1"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b/>
          <w:bCs/>
          <w:color w:val="000000" w:themeColor="text1"/>
          <w:sz w:val="22"/>
        </w:rPr>
        <w:t>Aviso importante</w:t>
      </w:r>
      <w:r w:rsidRPr="000404C3">
        <w:rPr>
          <w:rFonts w:ascii="JLR Emeric" w:hAnsi="JLR Emeric"/>
          <w:color w:val="000000" w:themeColor="text1"/>
          <w:sz w:val="22"/>
        </w:rPr>
        <w:br/>
        <w:t>JLR busca constantemente formas de mejorar la especificación, el diseño y la producción de sus vehículos, piezas y accesorios, por lo que hay modificaciones continuamente. Aunque se hace cuanto se puede por elaborar documentación actualizada, este documento no debe considerarse una guía infalible sobre las especificaciones actuales o sobre su disponibilidad, ni tampoco constituye una oferta para la venta de un vehículo, pieza o accesorio en concreto. Todas las cifras son estimaciones del fabricante.</w:t>
      </w:r>
    </w:p>
    <w:p w14:paraId="21863673" w14:textId="433D6F7C" w:rsidR="00E41727" w:rsidRPr="000404C3" w:rsidRDefault="00E41727" w:rsidP="58AC374F">
      <w:pPr>
        <w:rPr>
          <w:rFonts w:ascii="JLR Emeric" w:eastAsia="Calibri" w:hAnsi="JLR Emeric" w:cs="Calibri"/>
          <w:color w:val="000000" w:themeColor="text1"/>
          <w:sz w:val="22"/>
          <w:szCs w:val="22"/>
        </w:rPr>
      </w:pPr>
    </w:p>
    <w:p w14:paraId="128D627C" w14:textId="43F5F7BE" w:rsidR="00E41727" w:rsidRPr="000404C3" w:rsidRDefault="5B955707" w:rsidP="58AC374F">
      <w:pPr>
        <w:keepNext/>
        <w:rPr>
          <w:rFonts w:ascii="JLR Emeric" w:eastAsia="Calibri" w:hAnsi="JLR Emeric" w:cs="Calibri"/>
          <w:color w:val="000000" w:themeColor="text1"/>
          <w:sz w:val="32"/>
          <w:szCs w:val="32"/>
        </w:rPr>
      </w:pPr>
      <w:r w:rsidRPr="000404C3">
        <w:rPr>
          <w:rFonts w:ascii="JLR Emeric" w:hAnsi="JLR Emeric"/>
          <w:b/>
          <w:color w:val="000000" w:themeColor="text1"/>
          <w:sz w:val="32"/>
        </w:rPr>
        <w:t>Más información</w:t>
      </w:r>
    </w:p>
    <w:p w14:paraId="22936246" w14:textId="4E2E18E0" w:rsidR="00E41727" w:rsidRPr="000404C3" w:rsidRDefault="5B955707" w:rsidP="58AC374F">
      <w:pPr>
        <w:rPr>
          <w:rFonts w:ascii="JLR Emeric" w:eastAsia="Calibri" w:hAnsi="JLR Emeric" w:cs="Calibri"/>
          <w:color w:val="4472C4"/>
          <w:sz w:val="22"/>
          <w:szCs w:val="22"/>
        </w:rPr>
      </w:pPr>
      <w:r w:rsidRPr="000404C3">
        <w:rPr>
          <w:rFonts w:ascii="JLR Emeric" w:hAnsi="JLR Emeric"/>
          <w:b/>
          <w:color w:val="000000" w:themeColor="text1"/>
          <w:sz w:val="22"/>
        </w:rPr>
        <w:t>Página web de prensa:</w:t>
      </w:r>
      <w:r w:rsidRPr="000404C3">
        <w:rPr>
          <w:rFonts w:ascii="JLR Emeric" w:hAnsi="JLR Emeric"/>
          <w:color w:val="000000" w:themeColor="text1"/>
          <w:sz w:val="22"/>
        </w:rPr>
        <w:t xml:space="preserve"> </w:t>
      </w:r>
      <w:hyperlink r:id="rId11">
        <w:r w:rsidRPr="000404C3">
          <w:rPr>
            <w:rStyle w:val="Hyperlink"/>
            <w:rFonts w:ascii="JLR Emeric" w:hAnsi="JLR Emeric"/>
            <w:color w:val="4472C4"/>
            <w:sz w:val="22"/>
          </w:rPr>
          <w:t>www.media.landrover.com</w:t>
        </w:r>
      </w:hyperlink>
    </w:p>
    <w:p w14:paraId="2F1A20F8" w14:textId="10EC1167" w:rsidR="00E41727" w:rsidRPr="000404C3" w:rsidRDefault="00E41727" w:rsidP="58AC374F">
      <w:pPr>
        <w:rPr>
          <w:rFonts w:ascii="JLR Emeric" w:eastAsia="Calibri" w:hAnsi="JLR Emeric" w:cs="Calibri"/>
          <w:color w:val="000000" w:themeColor="text1"/>
          <w:sz w:val="22"/>
          <w:szCs w:val="22"/>
        </w:rPr>
      </w:pPr>
    </w:p>
    <w:p w14:paraId="1564CB61" w14:textId="63BC2E31"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b/>
          <w:color w:val="000000" w:themeColor="text1"/>
          <w:sz w:val="22"/>
        </w:rPr>
        <w:t>Canales de redes sociales:</w:t>
      </w:r>
    </w:p>
    <w:p w14:paraId="7C703551" w14:textId="5D7BED89"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lastRenderedPageBreak/>
        <w:t xml:space="preserve">TikTok: </w:t>
      </w:r>
      <w:hyperlink r:id="rId12">
        <w:r w:rsidRPr="000404C3">
          <w:rPr>
            <w:rStyle w:val="Hyperlink"/>
            <w:rFonts w:ascii="JLR Emeric" w:hAnsi="JLR Emeric"/>
            <w:sz w:val="22"/>
          </w:rPr>
          <w:t>https://www.tiktok.com/@defender</w:t>
        </w:r>
      </w:hyperlink>
      <w:r w:rsidRPr="000404C3">
        <w:rPr>
          <w:rFonts w:ascii="JLR Emeric" w:hAnsi="JLR Emeric"/>
          <w:color w:val="000000" w:themeColor="text1"/>
          <w:sz w:val="22"/>
        </w:rPr>
        <w:t>   </w:t>
      </w:r>
    </w:p>
    <w:p w14:paraId="503D3039" w14:textId="10DB2B97"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Facebook: </w:t>
      </w:r>
      <w:hyperlink r:id="rId13">
        <w:r w:rsidRPr="000404C3">
          <w:rPr>
            <w:rStyle w:val="Hyperlink"/>
            <w:rFonts w:ascii="JLR Emeric" w:hAnsi="JLR Emeric"/>
            <w:sz w:val="22"/>
          </w:rPr>
          <w:t>http://www.facebook.com/Defender</w:t>
        </w:r>
      </w:hyperlink>
      <w:r w:rsidRPr="000404C3">
        <w:rPr>
          <w:rFonts w:ascii="JLR Emeric" w:hAnsi="JLR Emeric"/>
          <w:color w:val="000000" w:themeColor="text1"/>
          <w:sz w:val="22"/>
          <w:u w:val="single"/>
        </w:rPr>
        <w:t> </w:t>
      </w:r>
      <w:r w:rsidRPr="000404C3">
        <w:rPr>
          <w:rFonts w:ascii="JLR Emeric" w:hAnsi="JLR Emeric"/>
          <w:color w:val="000000" w:themeColor="text1"/>
          <w:sz w:val="22"/>
        </w:rPr>
        <w:t>   </w:t>
      </w:r>
    </w:p>
    <w:p w14:paraId="3491613D" w14:textId="6E576D77" w:rsidR="00E41727" w:rsidRPr="000404C3" w:rsidRDefault="5B955707" w:rsidP="58AC374F">
      <w:pPr>
        <w:rPr>
          <w:rFonts w:ascii="JLR Emeric" w:eastAsia="Calibri" w:hAnsi="JLR Emeric" w:cs="Calibri"/>
          <w:color w:val="000000" w:themeColor="text1"/>
          <w:sz w:val="22"/>
          <w:szCs w:val="22"/>
        </w:rPr>
      </w:pPr>
      <w:r w:rsidRPr="000404C3">
        <w:rPr>
          <w:rFonts w:ascii="JLR Emeric" w:hAnsi="JLR Emeric"/>
          <w:color w:val="000000" w:themeColor="text1"/>
          <w:sz w:val="22"/>
        </w:rPr>
        <w:t>Twitter: </w:t>
      </w:r>
      <w:hyperlink r:id="rId14">
        <w:r w:rsidRPr="000404C3">
          <w:rPr>
            <w:rStyle w:val="Hyperlink"/>
            <w:rFonts w:ascii="JLR Emeric" w:hAnsi="JLR Emeric"/>
            <w:sz w:val="22"/>
          </w:rPr>
          <w:t>http://twitter.com/Defender</w:t>
        </w:r>
      </w:hyperlink>
      <w:r w:rsidRPr="000404C3">
        <w:rPr>
          <w:rFonts w:ascii="JLR Emeric" w:hAnsi="JLR Emeric"/>
          <w:color w:val="000000" w:themeColor="text1"/>
          <w:sz w:val="22"/>
        </w:rPr>
        <w:t>   </w:t>
      </w:r>
    </w:p>
    <w:p w14:paraId="3C955A07" w14:textId="77777777" w:rsidR="004D5793" w:rsidRPr="000404C3" w:rsidRDefault="5B955707" w:rsidP="004D5793">
      <w:pPr>
        <w:rPr>
          <w:rFonts w:ascii="JLR Emeric" w:eastAsia="Calibri" w:hAnsi="JLR Emeric" w:cs="Calibri"/>
          <w:color w:val="000000" w:themeColor="text1"/>
          <w:sz w:val="22"/>
          <w:szCs w:val="22"/>
        </w:rPr>
      </w:pPr>
      <w:r w:rsidRPr="000404C3">
        <w:rPr>
          <w:rFonts w:ascii="JLR Emeric" w:hAnsi="JLR Emeric"/>
          <w:color w:val="000000" w:themeColor="text1"/>
          <w:sz w:val="22"/>
        </w:rPr>
        <w:t>Instagram: </w:t>
      </w:r>
      <w:hyperlink r:id="rId15">
        <w:r w:rsidRPr="000404C3">
          <w:rPr>
            <w:rStyle w:val="Hyperlink"/>
            <w:rFonts w:ascii="JLR Emeric" w:hAnsi="JLR Emeric"/>
            <w:sz w:val="22"/>
          </w:rPr>
          <w:t>http://instagram.com/Defender</w:t>
        </w:r>
      </w:hyperlink>
      <w:r w:rsidRPr="000404C3">
        <w:rPr>
          <w:rFonts w:ascii="JLR Emeric" w:hAnsi="JLR Emeric"/>
          <w:color w:val="000000" w:themeColor="text1"/>
          <w:sz w:val="22"/>
        </w:rPr>
        <w:t>  </w:t>
      </w:r>
      <w:r w:rsidRPr="000404C3">
        <w:rPr>
          <w:rFonts w:ascii="JLR Emeric" w:hAnsi="JLR Emeric"/>
        </w:rPr>
        <w:br/>
      </w:r>
      <w:r w:rsidRPr="000404C3">
        <w:rPr>
          <w:rFonts w:ascii="JLR Emeric" w:hAnsi="JLR Emeric"/>
          <w:color w:val="000000" w:themeColor="text1"/>
          <w:sz w:val="22"/>
        </w:rPr>
        <w:t xml:space="preserve">YouTube: </w:t>
      </w:r>
      <w:hyperlink r:id="rId16">
        <w:r w:rsidRPr="000404C3">
          <w:rPr>
            <w:rStyle w:val="Hyperlink"/>
            <w:rFonts w:ascii="JLR Emeric" w:hAnsi="JLR Emeric"/>
            <w:sz w:val="22"/>
          </w:rPr>
          <w:t>https://www.youtube.com/@defender</w:t>
        </w:r>
      </w:hyperlink>
    </w:p>
    <w:p w14:paraId="7CEACD85" w14:textId="56986F17" w:rsidR="004D5793" w:rsidRPr="000404C3" w:rsidRDefault="004D5793" w:rsidP="004D5793">
      <w:pPr>
        <w:rPr>
          <w:rFonts w:ascii="JLR Emeric" w:eastAsia="Calibri" w:hAnsi="JLR Emeric" w:cs="Calibri"/>
          <w:color w:val="000000" w:themeColor="text1"/>
          <w:sz w:val="22"/>
          <w:szCs w:val="22"/>
        </w:rPr>
      </w:pPr>
    </w:p>
    <w:p w14:paraId="2D43207C" w14:textId="77777777" w:rsidR="000404C3" w:rsidRPr="00D81912" w:rsidRDefault="000404C3" w:rsidP="000404C3">
      <w:pPr>
        <w:pStyle w:val="NormalWeb"/>
        <w:shd w:val="clear" w:color="auto" w:fill="FFFFFF"/>
        <w:spacing w:before="0" w:beforeAutospacing="0" w:after="0" w:afterAutospacing="0"/>
        <w:jc w:val="both"/>
        <w:rPr>
          <w:rStyle w:val="Emphasis"/>
          <w:rFonts w:ascii="JLR Emeric" w:hAnsi="JLR Emeric" w:cstheme="minorBidi"/>
          <w:sz w:val="22"/>
          <w:szCs w:val="22"/>
        </w:rPr>
      </w:pPr>
    </w:p>
    <w:p w14:paraId="6F169A52" w14:textId="417B2B91" w:rsidR="000404C3" w:rsidRPr="000404C3" w:rsidRDefault="000404C3" w:rsidP="000404C3">
      <w:pPr>
        <w:pStyle w:val="NormalWeb"/>
        <w:shd w:val="clear" w:color="auto" w:fill="FFFFFF"/>
        <w:spacing w:before="0" w:beforeAutospacing="0" w:after="0" w:afterAutospacing="0"/>
        <w:jc w:val="both"/>
        <w:rPr>
          <w:rStyle w:val="Emphasis"/>
          <w:rFonts w:ascii="JLR Emeric" w:hAnsi="JLR Emeric"/>
          <w:sz w:val="22"/>
          <w:szCs w:val="22"/>
          <w:lang w:val="en-GB"/>
        </w:rPr>
      </w:pPr>
      <w:proofErr w:type="spellStart"/>
      <w:r w:rsidRPr="000404C3">
        <w:rPr>
          <w:rStyle w:val="Emphasis"/>
          <w:rFonts w:ascii="JLR Emeric" w:hAnsi="JLR Emeric" w:cstheme="minorBidi"/>
          <w:sz w:val="22"/>
          <w:szCs w:val="22"/>
          <w:lang w:val="en-GB"/>
        </w:rPr>
        <w:t>Atentamente</w:t>
      </w:r>
      <w:proofErr w:type="spellEnd"/>
      <w:r w:rsidRPr="000404C3">
        <w:rPr>
          <w:rStyle w:val="Emphasis"/>
          <w:rFonts w:ascii="JLR Emeric" w:hAnsi="JLR Emeric"/>
          <w:sz w:val="22"/>
          <w:szCs w:val="22"/>
          <w:lang w:val="en-GB"/>
        </w:rPr>
        <w:t xml:space="preserve">, </w:t>
      </w:r>
    </w:p>
    <w:p w14:paraId="512B3D0A" w14:textId="77777777" w:rsidR="000404C3" w:rsidRPr="000404C3" w:rsidRDefault="000404C3" w:rsidP="000404C3">
      <w:pPr>
        <w:pStyle w:val="NormalWeb"/>
        <w:shd w:val="clear" w:color="auto" w:fill="FFFFFF"/>
        <w:spacing w:before="0" w:beforeAutospacing="0" w:after="0" w:afterAutospacing="0"/>
        <w:jc w:val="both"/>
        <w:rPr>
          <w:rFonts w:ascii="JLR Emeric" w:hAnsi="JLR Emeric" w:cs="Calibri"/>
          <w:color w:val="000000"/>
          <w:sz w:val="22"/>
          <w:szCs w:val="22"/>
          <w:lang w:val="en-GB"/>
        </w:rPr>
      </w:pPr>
      <w:r w:rsidRPr="000404C3">
        <w:rPr>
          <w:rFonts w:ascii="JLR Emeric" w:hAnsi="JLR Emeric" w:cs="Calibri"/>
          <w:color w:val="000000"/>
          <w:sz w:val="22"/>
          <w:szCs w:val="22"/>
          <w:lang w:val="en-GB"/>
        </w:rPr>
        <w:t> </w:t>
      </w:r>
    </w:p>
    <w:p w14:paraId="02D18F37" w14:textId="77777777" w:rsidR="000404C3" w:rsidRPr="000404C3" w:rsidRDefault="000404C3" w:rsidP="000404C3">
      <w:pPr>
        <w:pStyle w:val="NormalWeb"/>
        <w:shd w:val="clear" w:color="auto" w:fill="FFFFFF"/>
        <w:spacing w:before="0" w:beforeAutospacing="0" w:after="0" w:afterAutospacing="0"/>
        <w:rPr>
          <w:rFonts w:ascii="JLR Emeric" w:hAnsi="JLR Emeric" w:cstheme="minorBidi"/>
          <w:color w:val="000000"/>
          <w:sz w:val="22"/>
          <w:szCs w:val="22"/>
          <w:lang w:val="en-US"/>
        </w:rPr>
      </w:pPr>
      <w:r w:rsidRPr="000404C3">
        <w:rPr>
          <w:rStyle w:val="Strong"/>
          <w:rFonts w:ascii="JLR Emeric" w:hAnsi="JLR Emeric" w:cstheme="minorBidi"/>
          <w:color w:val="000000"/>
          <w:sz w:val="22"/>
          <w:szCs w:val="22"/>
          <w:lang w:val="en-US"/>
        </w:rPr>
        <w:t xml:space="preserve">Rosa </w:t>
      </w:r>
      <w:proofErr w:type="spellStart"/>
      <w:r w:rsidRPr="000404C3">
        <w:rPr>
          <w:rStyle w:val="Strong"/>
          <w:rFonts w:ascii="JLR Emeric" w:hAnsi="JLR Emeric" w:cstheme="minorBidi"/>
          <w:color w:val="000000"/>
          <w:sz w:val="22"/>
          <w:szCs w:val="22"/>
          <w:lang w:val="en-US"/>
        </w:rPr>
        <w:t>Bellón</w:t>
      </w:r>
      <w:proofErr w:type="spellEnd"/>
    </w:p>
    <w:p w14:paraId="3C6FD7A5" w14:textId="77777777" w:rsidR="000404C3" w:rsidRPr="000404C3" w:rsidRDefault="000404C3" w:rsidP="000404C3">
      <w:pPr>
        <w:pStyle w:val="NormalWeb"/>
        <w:shd w:val="clear" w:color="auto" w:fill="FFFFFF"/>
        <w:spacing w:before="0" w:beforeAutospacing="0" w:after="240" w:afterAutospacing="0"/>
        <w:rPr>
          <w:rFonts w:ascii="JLR Emeric" w:hAnsi="JLR Emeric" w:cstheme="minorBidi"/>
          <w:color w:val="000000"/>
          <w:sz w:val="22"/>
          <w:szCs w:val="22"/>
          <w:lang w:val="en-US"/>
        </w:rPr>
      </w:pPr>
      <w:r w:rsidRPr="000404C3">
        <w:rPr>
          <w:rFonts w:ascii="JLR Emeric" w:hAnsi="JLR Emeric" w:cstheme="minorBidi"/>
          <w:color w:val="000000"/>
          <w:sz w:val="22"/>
          <w:szCs w:val="22"/>
          <w:lang w:val="en-US"/>
        </w:rPr>
        <w:t>Head of Press &amp; PR</w:t>
      </w:r>
    </w:p>
    <w:p w14:paraId="29B0A44B" w14:textId="77777777" w:rsidR="000404C3" w:rsidRPr="000404C3" w:rsidRDefault="000404C3" w:rsidP="000404C3">
      <w:pPr>
        <w:pStyle w:val="NormalWeb"/>
        <w:shd w:val="clear" w:color="auto" w:fill="FFFFFF"/>
        <w:spacing w:before="0" w:beforeAutospacing="0" w:after="0" w:afterAutospacing="0"/>
        <w:rPr>
          <w:rFonts w:ascii="JLR Emeric" w:hAnsi="JLR Emeric" w:cstheme="minorBidi"/>
          <w:color w:val="000000"/>
          <w:sz w:val="22"/>
          <w:szCs w:val="22"/>
        </w:rPr>
      </w:pPr>
      <w:r w:rsidRPr="000404C3">
        <w:rPr>
          <w:rStyle w:val="Strong"/>
          <w:rFonts w:ascii="JLR Emeric" w:hAnsi="JLR Emeric" w:cstheme="minorBidi"/>
          <w:color w:val="222222"/>
          <w:sz w:val="22"/>
          <w:szCs w:val="22"/>
        </w:rPr>
        <w:t>M:</w:t>
      </w:r>
      <w:r w:rsidRPr="000404C3">
        <w:rPr>
          <w:rFonts w:ascii="JLR Emeric" w:hAnsi="JLR Emeric" w:cstheme="minorBidi"/>
          <w:color w:val="222222"/>
          <w:sz w:val="22"/>
          <w:szCs w:val="22"/>
        </w:rPr>
        <w:t> +34 661 575 389</w:t>
      </w:r>
    </w:p>
    <w:p w14:paraId="789BA96F" w14:textId="77777777" w:rsidR="000404C3" w:rsidRPr="000404C3" w:rsidRDefault="000404C3" w:rsidP="000404C3">
      <w:pPr>
        <w:pStyle w:val="NormalWeb"/>
        <w:shd w:val="clear" w:color="auto" w:fill="FFFFFF"/>
        <w:spacing w:before="0" w:beforeAutospacing="0" w:after="240" w:afterAutospacing="0"/>
        <w:rPr>
          <w:rFonts w:ascii="JLR Emeric" w:hAnsi="JLR Emeric" w:cstheme="minorBidi"/>
          <w:color w:val="000000"/>
          <w:sz w:val="22"/>
          <w:szCs w:val="22"/>
        </w:rPr>
      </w:pPr>
      <w:r w:rsidRPr="000404C3">
        <w:rPr>
          <w:rStyle w:val="Strong"/>
          <w:rFonts w:ascii="JLR Emeric" w:hAnsi="JLR Emeric" w:cstheme="minorBidi"/>
          <w:color w:val="222222"/>
          <w:sz w:val="22"/>
          <w:szCs w:val="22"/>
        </w:rPr>
        <w:t>E:</w:t>
      </w:r>
      <w:r w:rsidRPr="000404C3">
        <w:rPr>
          <w:rFonts w:ascii="JLR Emeric" w:hAnsi="JLR Emeric" w:cstheme="minorBidi"/>
          <w:color w:val="222222"/>
          <w:sz w:val="22"/>
          <w:szCs w:val="22"/>
        </w:rPr>
        <w:t> </w:t>
      </w:r>
      <w:hyperlink r:id="rId17" w:tgtFrame="_blank" w:history="1">
        <w:r w:rsidRPr="000404C3">
          <w:rPr>
            <w:rStyle w:val="Hyperlink"/>
            <w:rFonts w:ascii="JLR Emeric" w:hAnsi="JLR Emeric"/>
            <w:color w:val="0563C1"/>
          </w:rPr>
          <w:t>rbellon1@jaguarlandrover.com</w:t>
        </w:r>
      </w:hyperlink>
    </w:p>
    <w:p w14:paraId="06BFFF83" w14:textId="77777777" w:rsidR="000404C3" w:rsidRPr="000404C3" w:rsidRDefault="000404C3" w:rsidP="000404C3">
      <w:pPr>
        <w:pStyle w:val="NormalWeb"/>
        <w:shd w:val="clear" w:color="auto" w:fill="FFFFFF"/>
        <w:spacing w:before="0" w:beforeAutospacing="0" w:after="240" w:afterAutospacing="0"/>
        <w:rPr>
          <w:rFonts w:ascii="JLR Emeric" w:hAnsi="JLR Emeric" w:cstheme="minorBidi"/>
          <w:color w:val="000000"/>
          <w:sz w:val="22"/>
          <w:szCs w:val="22"/>
        </w:rPr>
      </w:pPr>
      <w:r w:rsidRPr="000404C3">
        <w:rPr>
          <w:rFonts w:ascii="JLR Emeric" w:hAnsi="JLR Emeric" w:cstheme="minorBidi"/>
          <w:color w:val="222222"/>
          <w:sz w:val="22"/>
          <w:szCs w:val="22"/>
        </w:rPr>
        <w:br/>
      </w:r>
      <w:r w:rsidRPr="000404C3">
        <w:rPr>
          <w:rFonts w:ascii="JLR Emeric" w:hAnsi="JLR Emeric" w:cstheme="minorBidi"/>
          <w:color w:val="11100F"/>
          <w:sz w:val="22"/>
          <w:szCs w:val="22"/>
          <w:shd w:val="clear" w:color="auto" w:fill="FFFFFF"/>
        </w:rPr>
        <w:t xml:space="preserve">Jaguar Land Rover España S.L.U.: Calle del Puerto de Somport 21-23, 4ª planta, edificio </w:t>
      </w:r>
      <w:proofErr w:type="spellStart"/>
      <w:r w:rsidRPr="000404C3">
        <w:rPr>
          <w:rFonts w:ascii="JLR Emeric" w:hAnsi="JLR Emeric" w:cstheme="minorBidi"/>
          <w:color w:val="11100F"/>
          <w:sz w:val="22"/>
          <w:szCs w:val="22"/>
          <w:shd w:val="clear" w:color="auto" w:fill="FFFFFF"/>
        </w:rPr>
        <w:t>Monteburgos</w:t>
      </w:r>
      <w:proofErr w:type="spellEnd"/>
      <w:r w:rsidRPr="000404C3">
        <w:rPr>
          <w:rFonts w:ascii="JLR Emeric" w:hAnsi="JLR Emeric" w:cstheme="minorBidi"/>
          <w:color w:val="11100F"/>
          <w:sz w:val="22"/>
          <w:szCs w:val="22"/>
          <w:shd w:val="clear" w:color="auto" w:fill="FFFFFF"/>
        </w:rPr>
        <w:t xml:space="preserve"> A, C.P. 28050 de Madrid. España CIF: B-82526757.</w:t>
      </w:r>
    </w:p>
    <w:p w14:paraId="0EBA058E" w14:textId="77777777" w:rsidR="000404C3" w:rsidRPr="000404C3" w:rsidRDefault="000404C3" w:rsidP="000404C3">
      <w:pPr>
        <w:rPr>
          <w:rFonts w:ascii="JLR Emeric" w:eastAsia="Calibri" w:hAnsi="JLR Emeric" w:cs="Calibri"/>
          <w:color w:val="000000" w:themeColor="text1"/>
          <w:sz w:val="22"/>
          <w:szCs w:val="22"/>
        </w:rPr>
      </w:pPr>
      <w:hyperlink r:id="rId18" w:tgtFrame="_blank" w:history="1">
        <w:r w:rsidRPr="000404C3">
          <w:rPr>
            <w:rStyle w:val="Hyperlink"/>
            <w:rFonts w:ascii="JLR Emeric" w:eastAsiaTheme="minorEastAsia" w:hAnsi="JLR Emeric"/>
          </w:rPr>
          <w:t>Jaguar.es </w:t>
        </w:r>
      </w:hyperlink>
      <w:r w:rsidRPr="000404C3">
        <w:rPr>
          <w:rFonts w:ascii="JLR Emeric" w:hAnsi="JLR Emeric"/>
          <w:color w:val="222222"/>
          <w:sz w:val="22"/>
          <w:szCs w:val="22"/>
        </w:rPr>
        <w:t>| </w:t>
      </w:r>
      <w:hyperlink r:id="rId19" w:tgtFrame="_blank" w:history="1">
        <w:r w:rsidRPr="000404C3">
          <w:rPr>
            <w:rStyle w:val="Hyperlink"/>
            <w:rFonts w:ascii="JLR Emeric" w:eastAsiaTheme="minorEastAsia" w:hAnsi="JLR Emeric"/>
          </w:rPr>
          <w:t>Landrover.es</w:t>
        </w:r>
      </w:hyperlink>
    </w:p>
    <w:p w14:paraId="1173DE92" w14:textId="77777777" w:rsidR="000404C3" w:rsidRPr="000404C3" w:rsidRDefault="000404C3" w:rsidP="000404C3">
      <w:pPr>
        <w:rPr>
          <w:rFonts w:ascii="JLR Emeric" w:eastAsia="Calibri" w:hAnsi="JLR Emeric" w:cs="Calibri"/>
          <w:color w:val="000000" w:themeColor="text1"/>
          <w:sz w:val="22"/>
          <w:szCs w:val="22"/>
        </w:rPr>
      </w:pPr>
    </w:p>
    <w:p w14:paraId="252E538B" w14:textId="77777777" w:rsidR="000404C3" w:rsidRPr="000404C3" w:rsidRDefault="000404C3" w:rsidP="000404C3">
      <w:pPr>
        <w:rPr>
          <w:rFonts w:ascii="JLR Emeric" w:eastAsia="Calibri" w:hAnsi="JLR Emeric" w:cs="Calibri"/>
          <w:color w:val="000000" w:themeColor="text1"/>
          <w:sz w:val="22"/>
          <w:szCs w:val="22"/>
          <w:lang w:val="pt-PT"/>
        </w:rPr>
      </w:pPr>
    </w:p>
    <w:p w14:paraId="7D47C06D" w14:textId="77777777" w:rsidR="000404C3" w:rsidRPr="000404C3" w:rsidRDefault="000404C3" w:rsidP="000404C3">
      <w:pPr>
        <w:spacing w:line="276" w:lineRule="auto"/>
        <w:rPr>
          <w:rFonts w:ascii="JLR Emeric" w:hAnsi="JLR Emeric" w:cs="Calibri"/>
          <w:sz w:val="22"/>
          <w:szCs w:val="22"/>
          <w:lang w:val="pt-BR"/>
        </w:rPr>
      </w:pPr>
    </w:p>
    <w:p w14:paraId="7B79148F" w14:textId="77777777" w:rsidR="000404C3" w:rsidRPr="000404C3" w:rsidRDefault="000404C3" w:rsidP="004D5793">
      <w:pPr>
        <w:rPr>
          <w:rFonts w:ascii="JLR Emeric" w:eastAsia="Calibri" w:hAnsi="JLR Emeric" w:cs="Calibri"/>
          <w:color w:val="000000" w:themeColor="text1"/>
          <w:sz w:val="22"/>
          <w:szCs w:val="22"/>
        </w:rPr>
      </w:pPr>
    </w:p>
    <w:sectPr w:rsidR="000404C3" w:rsidRPr="000404C3">
      <w:headerReference w:type="default" r:id="rId20"/>
      <w:footerReference w:type="default" r:id="rId2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18168" w14:textId="77777777" w:rsidR="0078183A" w:rsidRDefault="0078183A">
      <w:r>
        <w:separator/>
      </w:r>
    </w:p>
  </w:endnote>
  <w:endnote w:type="continuationSeparator" w:id="0">
    <w:p w14:paraId="20B11B3B" w14:textId="77777777" w:rsidR="0078183A" w:rsidRDefault="00781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Helvetica">
    <w:panose1 w:val="020B0604020202020204"/>
    <w:charset w:val="00"/>
    <w:family w:val="swiss"/>
    <w:pitch w:val="variable"/>
    <w:sig w:usb0="E0002EFF" w:usb1="C000785B" w:usb2="00000009" w:usb3="00000000" w:csb0="000001FF" w:csb1="00000000"/>
  </w:font>
  <w:font w:name="JLR Emeric">
    <w:altName w:val="Calibri"/>
    <w:panose1 w:val="02000503040000020004"/>
    <w:charset w:val="00"/>
    <w:family w:val="auto"/>
    <w:pitch w:val="variable"/>
    <w:sig w:usb0="A00002AF" w:usb1="5000206A" w:usb2="00000000" w:usb3="00000000" w:csb0="0000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4E0F875D" w14:paraId="7B73B0E8" w14:textId="77777777" w:rsidTr="4E0F875D">
      <w:trPr>
        <w:trHeight w:val="300"/>
      </w:trPr>
      <w:tc>
        <w:tcPr>
          <w:tcW w:w="3005" w:type="dxa"/>
        </w:tcPr>
        <w:p w14:paraId="40C380AA" w14:textId="66A0B1BA" w:rsidR="4E0F875D" w:rsidRDefault="4E0F875D" w:rsidP="4E0F875D">
          <w:pPr>
            <w:pStyle w:val="Header"/>
            <w:ind w:left="-115"/>
          </w:pPr>
        </w:p>
      </w:tc>
      <w:tc>
        <w:tcPr>
          <w:tcW w:w="3005" w:type="dxa"/>
        </w:tcPr>
        <w:p w14:paraId="76D6B473" w14:textId="4A59BA2B" w:rsidR="4E0F875D" w:rsidRDefault="4E0F875D" w:rsidP="4E0F875D">
          <w:pPr>
            <w:pStyle w:val="Header"/>
            <w:jc w:val="center"/>
          </w:pPr>
        </w:p>
      </w:tc>
      <w:tc>
        <w:tcPr>
          <w:tcW w:w="3005" w:type="dxa"/>
        </w:tcPr>
        <w:p w14:paraId="5BBC0595" w14:textId="718844E2" w:rsidR="4E0F875D" w:rsidRDefault="4E0F875D" w:rsidP="4E0F875D">
          <w:pPr>
            <w:pStyle w:val="Header"/>
            <w:ind w:right="-115"/>
            <w:jc w:val="right"/>
          </w:pPr>
        </w:p>
      </w:tc>
    </w:tr>
  </w:tbl>
  <w:p w14:paraId="45E92890" w14:textId="4076E0F4" w:rsidR="4E0F875D" w:rsidRDefault="4E0F875D" w:rsidP="4E0F8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C3941B" w14:textId="77777777" w:rsidR="0078183A" w:rsidRDefault="0078183A">
      <w:r>
        <w:separator/>
      </w:r>
    </w:p>
  </w:footnote>
  <w:footnote w:type="continuationSeparator" w:id="0">
    <w:p w14:paraId="091810A9" w14:textId="77777777" w:rsidR="0078183A" w:rsidRDefault="007818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2E31B" w14:textId="1B859167" w:rsidR="4E0F875D" w:rsidRDefault="00FD621B">
    <w:r>
      <w:rPr>
        <w:noProof/>
      </w:rPr>
      <w:drawing>
        <wp:anchor distT="0" distB="0" distL="114300" distR="114300" simplePos="0" relativeHeight="251658240" behindDoc="0" locked="0" layoutInCell="1" allowOverlap="1" wp14:anchorId="5640B996" wp14:editId="10390AEA">
          <wp:simplePos x="0" y="0"/>
          <wp:positionH relativeFrom="column">
            <wp:posOffset>4019550</wp:posOffset>
          </wp:positionH>
          <wp:positionV relativeFrom="paragraph">
            <wp:posOffset>112395</wp:posOffset>
          </wp:positionV>
          <wp:extent cx="1552575" cy="152400"/>
          <wp:effectExtent l="0" t="0" r="9525" b="0"/>
          <wp:wrapSquare wrapText="bothSides"/>
          <wp:docPr id="1139610180" name="drawing" descr="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9610180" name=""/>
                  <pic:cNvPicPr/>
                </pic:nvPicPr>
                <pic:blipFill>
                  <a:blip r:embed="rId1">
                    <a:extLst>
                      <a:ext uri="{28A0092B-C50C-407E-A947-70E740481C1C}">
                        <a14:useLocalDpi xmlns:a14="http://schemas.microsoft.com/office/drawing/2010/main" val="0"/>
                      </a:ext>
                    </a:extLst>
                  </a:blip>
                  <a:stretch>
                    <a:fillRect/>
                  </a:stretch>
                </pic:blipFill>
                <pic:spPr>
                  <a:xfrm>
                    <a:off x="0" y="0"/>
                    <a:ext cx="1552575" cy="152400"/>
                  </a:xfrm>
                  <a:prstGeom prst="rect">
                    <a:avLst/>
                  </a:prstGeom>
                </pic:spPr>
              </pic:pic>
            </a:graphicData>
          </a:graphic>
        </wp:anchor>
      </w:drawing>
    </w:r>
    <w:r>
      <w:rPr>
        <w:noProof/>
      </w:rPr>
      <w:drawing>
        <wp:inline distT="0" distB="0" distL="0" distR="0" wp14:anchorId="43BFBF2B" wp14:editId="404BFB52">
          <wp:extent cx="2657475" cy="476250"/>
          <wp:effectExtent l="0" t="0" r="0" b="0"/>
          <wp:docPr id="786160502" name="drawing" descr="Un texto negro sobre un fondo blanco&#10;&#10;Descripción generada automáticamente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6160502" name=""/>
                  <pic:cNvPicPr/>
                </pic:nvPicPr>
                <pic:blipFill>
                  <a:blip r:embed="rId2">
                    <a:extLst>
                      <a:ext uri="{28A0092B-C50C-407E-A947-70E740481C1C}">
                        <a14:useLocalDpi xmlns:a14="http://schemas.microsoft.com/office/drawing/2010/main" val="0"/>
                      </a:ext>
                    </a:extLst>
                  </a:blip>
                  <a:stretch>
                    <a:fillRect/>
                  </a:stretch>
                </pic:blipFill>
                <pic:spPr>
                  <a:xfrm>
                    <a:off x="0" y="0"/>
                    <a:ext cx="2657475" cy="4762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36DD0"/>
    <w:multiLevelType w:val="hybridMultilevel"/>
    <w:tmpl w:val="41CED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B0656"/>
    <w:multiLevelType w:val="hybridMultilevel"/>
    <w:tmpl w:val="7DF809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4A727D9"/>
    <w:multiLevelType w:val="multilevel"/>
    <w:tmpl w:val="C2CA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E11134"/>
    <w:multiLevelType w:val="hybridMultilevel"/>
    <w:tmpl w:val="68AC14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65AE43"/>
    <w:multiLevelType w:val="hybridMultilevel"/>
    <w:tmpl w:val="7416C9C4"/>
    <w:lvl w:ilvl="0" w:tplc="03589854">
      <w:start w:val="1"/>
      <w:numFmt w:val="bullet"/>
      <w:lvlText w:val=""/>
      <w:lvlJc w:val="left"/>
      <w:pPr>
        <w:ind w:left="720" w:hanging="360"/>
      </w:pPr>
      <w:rPr>
        <w:rFonts w:ascii="Wingdings" w:hAnsi="Wingdings" w:hint="default"/>
      </w:rPr>
    </w:lvl>
    <w:lvl w:ilvl="1" w:tplc="34003110">
      <w:start w:val="1"/>
      <w:numFmt w:val="bullet"/>
      <w:lvlText w:val="o"/>
      <w:lvlJc w:val="left"/>
      <w:pPr>
        <w:ind w:left="1440" w:hanging="360"/>
      </w:pPr>
      <w:rPr>
        <w:rFonts w:ascii="Courier New" w:hAnsi="Courier New" w:hint="default"/>
      </w:rPr>
    </w:lvl>
    <w:lvl w:ilvl="2" w:tplc="87903CD6">
      <w:start w:val="1"/>
      <w:numFmt w:val="bullet"/>
      <w:lvlText w:val=""/>
      <w:lvlJc w:val="left"/>
      <w:pPr>
        <w:ind w:left="2160" w:hanging="360"/>
      </w:pPr>
      <w:rPr>
        <w:rFonts w:ascii="Wingdings" w:hAnsi="Wingdings" w:hint="default"/>
      </w:rPr>
    </w:lvl>
    <w:lvl w:ilvl="3" w:tplc="36E0B02C">
      <w:start w:val="1"/>
      <w:numFmt w:val="bullet"/>
      <w:lvlText w:val=""/>
      <w:lvlJc w:val="left"/>
      <w:pPr>
        <w:ind w:left="2880" w:hanging="360"/>
      </w:pPr>
      <w:rPr>
        <w:rFonts w:ascii="Symbol" w:hAnsi="Symbol" w:hint="default"/>
      </w:rPr>
    </w:lvl>
    <w:lvl w:ilvl="4" w:tplc="367ECBF8">
      <w:start w:val="1"/>
      <w:numFmt w:val="bullet"/>
      <w:lvlText w:val="o"/>
      <w:lvlJc w:val="left"/>
      <w:pPr>
        <w:ind w:left="3600" w:hanging="360"/>
      </w:pPr>
      <w:rPr>
        <w:rFonts w:ascii="Courier New" w:hAnsi="Courier New" w:hint="default"/>
      </w:rPr>
    </w:lvl>
    <w:lvl w:ilvl="5" w:tplc="5E9012C0">
      <w:start w:val="1"/>
      <w:numFmt w:val="bullet"/>
      <w:lvlText w:val=""/>
      <w:lvlJc w:val="left"/>
      <w:pPr>
        <w:ind w:left="4320" w:hanging="360"/>
      </w:pPr>
      <w:rPr>
        <w:rFonts w:ascii="Wingdings" w:hAnsi="Wingdings" w:hint="default"/>
      </w:rPr>
    </w:lvl>
    <w:lvl w:ilvl="6" w:tplc="C2A27350">
      <w:start w:val="1"/>
      <w:numFmt w:val="bullet"/>
      <w:lvlText w:val=""/>
      <w:lvlJc w:val="left"/>
      <w:pPr>
        <w:ind w:left="5040" w:hanging="360"/>
      </w:pPr>
      <w:rPr>
        <w:rFonts w:ascii="Symbol" w:hAnsi="Symbol" w:hint="default"/>
      </w:rPr>
    </w:lvl>
    <w:lvl w:ilvl="7" w:tplc="3934E9DE">
      <w:start w:val="1"/>
      <w:numFmt w:val="bullet"/>
      <w:lvlText w:val="o"/>
      <w:lvlJc w:val="left"/>
      <w:pPr>
        <w:ind w:left="5760" w:hanging="360"/>
      </w:pPr>
      <w:rPr>
        <w:rFonts w:ascii="Courier New" w:hAnsi="Courier New" w:hint="default"/>
      </w:rPr>
    </w:lvl>
    <w:lvl w:ilvl="8" w:tplc="8A5A3338">
      <w:start w:val="1"/>
      <w:numFmt w:val="bullet"/>
      <w:lvlText w:val=""/>
      <w:lvlJc w:val="left"/>
      <w:pPr>
        <w:ind w:left="6480" w:hanging="360"/>
      </w:pPr>
      <w:rPr>
        <w:rFonts w:ascii="Wingdings" w:hAnsi="Wingdings" w:hint="default"/>
      </w:rPr>
    </w:lvl>
  </w:abstractNum>
  <w:abstractNum w:abstractNumId="5" w15:restartNumberingAfterBreak="0">
    <w:nsid w:val="442921F1"/>
    <w:multiLevelType w:val="hybridMultilevel"/>
    <w:tmpl w:val="A9AE20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7D750B4"/>
    <w:multiLevelType w:val="multilevel"/>
    <w:tmpl w:val="92C2C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7556EC"/>
    <w:multiLevelType w:val="hybridMultilevel"/>
    <w:tmpl w:val="36002204"/>
    <w:lvl w:ilvl="0" w:tplc="7234C178">
      <w:start w:val="1"/>
      <w:numFmt w:val="bullet"/>
      <w:lvlText w:val=""/>
      <w:lvlJc w:val="left"/>
      <w:pPr>
        <w:ind w:left="720" w:hanging="360"/>
      </w:pPr>
      <w:rPr>
        <w:rFonts w:ascii="Symbol" w:hAnsi="Symbol" w:hint="default"/>
      </w:rPr>
    </w:lvl>
    <w:lvl w:ilvl="1" w:tplc="8926206A">
      <w:start w:val="1"/>
      <w:numFmt w:val="bullet"/>
      <w:lvlText w:val="o"/>
      <w:lvlJc w:val="left"/>
      <w:pPr>
        <w:ind w:left="1440" w:hanging="360"/>
      </w:pPr>
      <w:rPr>
        <w:rFonts w:ascii="Courier New" w:hAnsi="Courier New" w:hint="default"/>
      </w:rPr>
    </w:lvl>
    <w:lvl w:ilvl="2" w:tplc="04C07466">
      <w:start w:val="1"/>
      <w:numFmt w:val="bullet"/>
      <w:lvlText w:val=""/>
      <w:lvlJc w:val="left"/>
      <w:pPr>
        <w:ind w:left="2160" w:hanging="360"/>
      </w:pPr>
      <w:rPr>
        <w:rFonts w:ascii="Wingdings" w:hAnsi="Wingdings" w:hint="default"/>
      </w:rPr>
    </w:lvl>
    <w:lvl w:ilvl="3" w:tplc="D00CD1A6">
      <w:start w:val="1"/>
      <w:numFmt w:val="bullet"/>
      <w:lvlText w:val=""/>
      <w:lvlJc w:val="left"/>
      <w:pPr>
        <w:ind w:left="2880" w:hanging="360"/>
      </w:pPr>
      <w:rPr>
        <w:rFonts w:ascii="Symbol" w:hAnsi="Symbol" w:hint="default"/>
      </w:rPr>
    </w:lvl>
    <w:lvl w:ilvl="4" w:tplc="56CEA08A">
      <w:start w:val="1"/>
      <w:numFmt w:val="bullet"/>
      <w:lvlText w:val="o"/>
      <w:lvlJc w:val="left"/>
      <w:pPr>
        <w:ind w:left="3600" w:hanging="360"/>
      </w:pPr>
      <w:rPr>
        <w:rFonts w:ascii="Courier New" w:hAnsi="Courier New" w:hint="default"/>
      </w:rPr>
    </w:lvl>
    <w:lvl w:ilvl="5" w:tplc="59EE9558">
      <w:start w:val="1"/>
      <w:numFmt w:val="bullet"/>
      <w:lvlText w:val=""/>
      <w:lvlJc w:val="left"/>
      <w:pPr>
        <w:ind w:left="4320" w:hanging="360"/>
      </w:pPr>
      <w:rPr>
        <w:rFonts w:ascii="Wingdings" w:hAnsi="Wingdings" w:hint="default"/>
      </w:rPr>
    </w:lvl>
    <w:lvl w:ilvl="6" w:tplc="D4F8ECF6">
      <w:start w:val="1"/>
      <w:numFmt w:val="bullet"/>
      <w:lvlText w:val=""/>
      <w:lvlJc w:val="left"/>
      <w:pPr>
        <w:ind w:left="5040" w:hanging="360"/>
      </w:pPr>
      <w:rPr>
        <w:rFonts w:ascii="Symbol" w:hAnsi="Symbol" w:hint="default"/>
      </w:rPr>
    </w:lvl>
    <w:lvl w:ilvl="7" w:tplc="39DE4852">
      <w:start w:val="1"/>
      <w:numFmt w:val="bullet"/>
      <w:lvlText w:val="o"/>
      <w:lvlJc w:val="left"/>
      <w:pPr>
        <w:ind w:left="5760" w:hanging="360"/>
      </w:pPr>
      <w:rPr>
        <w:rFonts w:ascii="Courier New" w:hAnsi="Courier New" w:hint="default"/>
      </w:rPr>
    </w:lvl>
    <w:lvl w:ilvl="8" w:tplc="0644A6CC">
      <w:start w:val="1"/>
      <w:numFmt w:val="bullet"/>
      <w:lvlText w:val=""/>
      <w:lvlJc w:val="left"/>
      <w:pPr>
        <w:ind w:left="6480" w:hanging="360"/>
      </w:pPr>
      <w:rPr>
        <w:rFonts w:ascii="Wingdings" w:hAnsi="Wingdings" w:hint="default"/>
      </w:rPr>
    </w:lvl>
  </w:abstractNum>
  <w:abstractNum w:abstractNumId="8" w15:restartNumberingAfterBreak="0">
    <w:nsid w:val="57A51F2F"/>
    <w:multiLevelType w:val="hybridMultilevel"/>
    <w:tmpl w:val="FC8639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2F318E0"/>
    <w:multiLevelType w:val="hybridMultilevel"/>
    <w:tmpl w:val="01D48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A000F1"/>
    <w:multiLevelType w:val="hybridMultilevel"/>
    <w:tmpl w:val="7496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3500554">
    <w:abstractNumId w:val="4"/>
  </w:num>
  <w:num w:numId="2" w16cid:durableId="425879446">
    <w:abstractNumId w:val="5"/>
  </w:num>
  <w:num w:numId="3" w16cid:durableId="1087266054">
    <w:abstractNumId w:val="6"/>
  </w:num>
  <w:num w:numId="4" w16cid:durableId="136150414">
    <w:abstractNumId w:val="7"/>
  </w:num>
  <w:num w:numId="5" w16cid:durableId="1568302495">
    <w:abstractNumId w:val="2"/>
  </w:num>
  <w:num w:numId="6" w16cid:durableId="322781896">
    <w:abstractNumId w:val="3"/>
  </w:num>
  <w:num w:numId="7" w16cid:durableId="815804015">
    <w:abstractNumId w:val="0"/>
  </w:num>
  <w:num w:numId="8" w16cid:durableId="1170604404">
    <w:abstractNumId w:val="10"/>
  </w:num>
  <w:num w:numId="9" w16cid:durableId="82192117">
    <w:abstractNumId w:val="1"/>
  </w:num>
  <w:num w:numId="10" w16cid:durableId="1350719970">
    <w:abstractNumId w:val="9"/>
  </w:num>
  <w:num w:numId="11" w16cid:durableId="11480119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FF2"/>
    <w:rsid w:val="000176C3"/>
    <w:rsid w:val="00024842"/>
    <w:rsid w:val="000338E3"/>
    <w:rsid w:val="00034067"/>
    <w:rsid w:val="00037D48"/>
    <w:rsid w:val="000404C3"/>
    <w:rsid w:val="00043EBC"/>
    <w:rsid w:val="00061B6D"/>
    <w:rsid w:val="000763DE"/>
    <w:rsid w:val="0008069F"/>
    <w:rsid w:val="0009085C"/>
    <w:rsid w:val="000B1D7B"/>
    <w:rsid w:val="000B69E1"/>
    <w:rsid w:val="000C485F"/>
    <w:rsid w:val="000C4F2F"/>
    <w:rsid w:val="000D0B04"/>
    <w:rsid w:val="000D31AA"/>
    <w:rsid w:val="000E2DFA"/>
    <w:rsid w:val="000E63E9"/>
    <w:rsid w:val="000E784E"/>
    <w:rsid w:val="000F485B"/>
    <w:rsid w:val="00101738"/>
    <w:rsid w:val="00104DF6"/>
    <w:rsid w:val="00105C81"/>
    <w:rsid w:val="00105F10"/>
    <w:rsid w:val="001101D8"/>
    <w:rsid w:val="00120421"/>
    <w:rsid w:val="0012206D"/>
    <w:rsid w:val="00124E46"/>
    <w:rsid w:val="00132CF3"/>
    <w:rsid w:val="00136460"/>
    <w:rsid w:val="00143A55"/>
    <w:rsid w:val="00147C44"/>
    <w:rsid w:val="00155A80"/>
    <w:rsid w:val="0017068A"/>
    <w:rsid w:val="00182B94"/>
    <w:rsid w:val="001A2762"/>
    <w:rsid w:val="001B423D"/>
    <w:rsid w:val="001C3F15"/>
    <w:rsid w:val="001D62F2"/>
    <w:rsid w:val="001D7F12"/>
    <w:rsid w:val="001E58CD"/>
    <w:rsid w:val="001F6872"/>
    <w:rsid w:val="001F69E9"/>
    <w:rsid w:val="002139A5"/>
    <w:rsid w:val="0021592D"/>
    <w:rsid w:val="002179CD"/>
    <w:rsid w:val="00232048"/>
    <w:rsid w:val="00233246"/>
    <w:rsid w:val="00237AC5"/>
    <w:rsid w:val="00240F98"/>
    <w:rsid w:val="00241B23"/>
    <w:rsid w:val="00243B32"/>
    <w:rsid w:val="0024409B"/>
    <w:rsid w:val="00262397"/>
    <w:rsid w:val="00265395"/>
    <w:rsid w:val="0029071B"/>
    <w:rsid w:val="00295443"/>
    <w:rsid w:val="002A284B"/>
    <w:rsid w:val="002A520B"/>
    <w:rsid w:val="002A53F3"/>
    <w:rsid w:val="002A5660"/>
    <w:rsid w:val="002B3B3E"/>
    <w:rsid w:val="002B76AC"/>
    <w:rsid w:val="002C1732"/>
    <w:rsid w:val="002C3A79"/>
    <w:rsid w:val="002C410D"/>
    <w:rsid w:val="002C6C91"/>
    <w:rsid w:val="002D660F"/>
    <w:rsid w:val="002E4BA7"/>
    <w:rsid w:val="002E769E"/>
    <w:rsid w:val="002F0379"/>
    <w:rsid w:val="002F1D6C"/>
    <w:rsid w:val="00302327"/>
    <w:rsid w:val="00310166"/>
    <w:rsid w:val="00323E40"/>
    <w:rsid w:val="00325184"/>
    <w:rsid w:val="00331234"/>
    <w:rsid w:val="003437F9"/>
    <w:rsid w:val="003525F8"/>
    <w:rsid w:val="00354CEC"/>
    <w:rsid w:val="00367331"/>
    <w:rsid w:val="00367713"/>
    <w:rsid w:val="00381395"/>
    <w:rsid w:val="003903A3"/>
    <w:rsid w:val="00390A1F"/>
    <w:rsid w:val="00396EDD"/>
    <w:rsid w:val="003A032E"/>
    <w:rsid w:val="003C115E"/>
    <w:rsid w:val="003D21A4"/>
    <w:rsid w:val="003E07A3"/>
    <w:rsid w:val="003E0E86"/>
    <w:rsid w:val="003F113F"/>
    <w:rsid w:val="003F718F"/>
    <w:rsid w:val="0040210B"/>
    <w:rsid w:val="00410A6D"/>
    <w:rsid w:val="00412378"/>
    <w:rsid w:val="00413D65"/>
    <w:rsid w:val="00421DE0"/>
    <w:rsid w:val="00425262"/>
    <w:rsid w:val="00426B10"/>
    <w:rsid w:val="00444020"/>
    <w:rsid w:val="0044663C"/>
    <w:rsid w:val="004731A4"/>
    <w:rsid w:val="00484531"/>
    <w:rsid w:val="004905CA"/>
    <w:rsid w:val="004918F2"/>
    <w:rsid w:val="004A0935"/>
    <w:rsid w:val="004A464F"/>
    <w:rsid w:val="004B3463"/>
    <w:rsid w:val="004B4059"/>
    <w:rsid w:val="004C58AC"/>
    <w:rsid w:val="004D4CF6"/>
    <w:rsid w:val="004D5793"/>
    <w:rsid w:val="004D6785"/>
    <w:rsid w:val="004E0DED"/>
    <w:rsid w:val="004E67D1"/>
    <w:rsid w:val="004E7C64"/>
    <w:rsid w:val="004F001A"/>
    <w:rsid w:val="00503602"/>
    <w:rsid w:val="00505529"/>
    <w:rsid w:val="005117A8"/>
    <w:rsid w:val="00513E49"/>
    <w:rsid w:val="00522DC7"/>
    <w:rsid w:val="00525625"/>
    <w:rsid w:val="00526E30"/>
    <w:rsid w:val="00531B3C"/>
    <w:rsid w:val="005479D5"/>
    <w:rsid w:val="00550041"/>
    <w:rsid w:val="00555F09"/>
    <w:rsid w:val="00556A99"/>
    <w:rsid w:val="005812D0"/>
    <w:rsid w:val="00582B9A"/>
    <w:rsid w:val="00583F9F"/>
    <w:rsid w:val="00590CA6"/>
    <w:rsid w:val="005B3D44"/>
    <w:rsid w:val="005B4BE2"/>
    <w:rsid w:val="005B5618"/>
    <w:rsid w:val="005C1CA4"/>
    <w:rsid w:val="005C578B"/>
    <w:rsid w:val="005C7593"/>
    <w:rsid w:val="005D07FD"/>
    <w:rsid w:val="005D3FB5"/>
    <w:rsid w:val="005D68C7"/>
    <w:rsid w:val="005E7A06"/>
    <w:rsid w:val="00601939"/>
    <w:rsid w:val="00602317"/>
    <w:rsid w:val="00621A9F"/>
    <w:rsid w:val="006406BB"/>
    <w:rsid w:val="0066627D"/>
    <w:rsid w:val="0066675B"/>
    <w:rsid w:val="006706B6"/>
    <w:rsid w:val="00683857"/>
    <w:rsid w:val="00686F30"/>
    <w:rsid w:val="006918FC"/>
    <w:rsid w:val="00694E85"/>
    <w:rsid w:val="00697F50"/>
    <w:rsid w:val="006A6615"/>
    <w:rsid w:val="006B35C6"/>
    <w:rsid w:val="006D06B7"/>
    <w:rsid w:val="006D0895"/>
    <w:rsid w:val="006D5D17"/>
    <w:rsid w:val="006E2145"/>
    <w:rsid w:val="006E4E0C"/>
    <w:rsid w:val="006F07CF"/>
    <w:rsid w:val="006F54BD"/>
    <w:rsid w:val="00700FF1"/>
    <w:rsid w:val="007058DC"/>
    <w:rsid w:val="00710474"/>
    <w:rsid w:val="0071467C"/>
    <w:rsid w:val="00717B8B"/>
    <w:rsid w:val="007202F2"/>
    <w:rsid w:val="00723EEE"/>
    <w:rsid w:val="007248CE"/>
    <w:rsid w:val="00732D25"/>
    <w:rsid w:val="00741005"/>
    <w:rsid w:val="00752C19"/>
    <w:rsid w:val="0075322C"/>
    <w:rsid w:val="00756341"/>
    <w:rsid w:val="00762BEA"/>
    <w:rsid w:val="007666AC"/>
    <w:rsid w:val="007701E5"/>
    <w:rsid w:val="00770B30"/>
    <w:rsid w:val="0078183A"/>
    <w:rsid w:val="007A26AE"/>
    <w:rsid w:val="007A28D4"/>
    <w:rsid w:val="007A2C16"/>
    <w:rsid w:val="007A4F9F"/>
    <w:rsid w:val="007A7964"/>
    <w:rsid w:val="007A7B90"/>
    <w:rsid w:val="007B0EE2"/>
    <w:rsid w:val="007B4324"/>
    <w:rsid w:val="007B5BE6"/>
    <w:rsid w:val="007B74F8"/>
    <w:rsid w:val="007D0B63"/>
    <w:rsid w:val="007D5C9E"/>
    <w:rsid w:val="007E2AF3"/>
    <w:rsid w:val="007E5A70"/>
    <w:rsid w:val="007E7E5C"/>
    <w:rsid w:val="007F2ED3"/>
    <w:rsid w:val="008113BC"/>
    <w:rsid w:val="00813050"/>
    <w:rsid w:val="00817ECA"/>
    <w:rsid w:val="0082007E"/>
    <w:rsid w:val="00820C1F"/>
    <w:rsid w:val="00833772"/>
    <w:rsid w:val="008341B0"/>
    <w:rsid w:val="00837E73"/>
    <w:rsid w:val="00841686"/>
    <w:rsid w:val="008651D7"/>
    <w:rsid w:val="00867ED7"/>
    <w:rsid w:val="008713DB"/>
    <w:rsid w:val="0087557A"/>
    <w:rsid w:val="008A23BC"/>
    <w:rsid w:val="008A5489"/>
    <w:rsid w:val="008A789A"/>
    <w:rsid w:val="008B47C7"/>
    <w:rsid w:val="008C16BD"/>
    <w:rsid w:val="008C68F3"/>
    <w:rsid w:val="008C7F5D"/>
    <w:rsid w:val="008D2E40"/>
    <w:rsid w:val="008E495B"/>
    <w:rsid w:val="008E49DD"/>
    <w:rsid w:val="008F0494"/>
    <w:rsid w:val="008F6A29"/>
    <w:rsid w:val="00900114"/>
    <w:rsid w:val="00901EA8"/>
    <w:rsid w:val="009046DE"/>
    <w:rsid w:val="009056DB"/>
    <w:rsid w:val="009076F9"/>
    <w:rsid w:val="009108A5"/>
    <w:rsid w:val="009135F1"/>
    <w:rsid w:val="00915123"/>
    <w:rsid w:val="00934044"/>
    <w:rsid w:val="00935B6F"/>
    <w:rsid w:val="00937FA2"/>
    <w:rsid w:val="00942CA2"/>
    <w:rsid w:val="00944551"/>
    <w:rsid w:val="00944A96"/>
    <w:rsid w:val="0094665B"/>
    <w:rsid w:val="00956E39"/>
    <w:rsid w:val="00962527"/>
    <w:rsid w:val="00966571"/>
    <w:rsid w:val="00976B08"/>
    <w:rsid w:val="0098130D"/>
    <w:rsid w:val="009916F3"/>
    <w:rsid w:val="009A4B22"/>
    <w:rsid w:val="009B228C"/>
    <w:rsid w:val="009B734A"/>
    <w:rsid w:val="009C2468"/>
    <w:rsid w:val="009C4D93"/>
    <w:rsid w:val="009D043F"/>
    <w:rsid w:val="009E0841"/>
    <w:rsid w:val="009E58B6"/>
    <w:rsid w:val="009E7770"/>
    <w:rsid w:val="00A054A2"/>
    <w:rsid w:val="00A07165"/>
    <w:rsid w:val="00A07827"/>
    <w:rsid w:val="00A21C2C"/>
    <w:rsid w:val="00A34DA1"/>
    <w:rsid w:val="00A3534E"/>
    <w:rsid w:val="00A375F9"/>
    <w:rsid w:val="00A46F26"/>
    <w:rsid w:val="00A5614B"/>
    <w:rsid w:val="00A56282"/>
    <w:rsid w:val="00A565F9"/>
    <w:rsid w:val="00A57F24"/>
    <w:rsid w:val="00A57FBC"/>
    <w:rsid w:val="00A63A50"/>
    <w:rsid w:val="00A71CF0"/>
    <w:rsid w:val="00A745B1"/>
    <w:rsid w:val="00A74976"/>
    <w:rsid w:val="00A8159D"/>
    <w:rsid w:val="00A929EA"/>
    <w:rsid w:val="00A9361C"/>
    <w:rsid w:val="00AB2455"/>
    <w:rsid w:val="00AC27CF"/>
    <w:rsid w:val="00AC41BE"/>
    <w:rsid w:val="00AD5579"/>
    <w:rsid w:val="00AF1F93"/>
    <w:rsid w:val="00AF22F9"/>
    <w:rsid w:val="00AF2DEA"/>
    <w:rsid w:val="00AF747D"/>
    <w:rsid w:val="00B106D4"/>
    <w:rsid w:val="00B11AE0"/>
    <w:rsid w:val="00B11D8F"/>
    <w:rsid w:val="00B14823"/>
    <w:rsid w:val="00B47814"/>
    <w:rsid w:val="00B554B5"/>
    <w:rsid w:val="00B57C34"/>
    <w:rsid w:val="00B65A82"/>
    <w:rsid w:val="00B66556"/>
    <w:rsid w:val="00B80753"/>
    <w:rsid w:val="00B93AC4"/>
    <w:rsid w:val="00BA42BF"/>
    <w:rsid w:val="00BA66DD"/>
    <w:rsid w:val="00BC6584"/>
    <w:rsid w:val="00BD16AA"/>
    <w:rsid w:val="00BE3730"/>
    <w:rsid w:val="00C00AD0"/>
    <w:rsid w:val="00C06045"/>
    <w:rsid w:val="00C10CD2"/>
    <w:rsid w:val="00C112BF"/>
    <w:rsid w:val="00C232FD"/>
    <w:rsid w:val="00C44B29"/>
    <w:rsid w:val="00C5365E"/>
    <w:rsid w:val="00C552F0"/>
    <w:rsid w:val="00C571D0"/>
    <w:rsid w:val="00C67C8F"/>
    <w:rsid w:val="00CB66F5"/>
    <w:rsid w:val="00CC2207"/>
    <w:rsid w:val="00CC379A"/>
    <w:rsid w:val="00CD46F8"/>
    <w:rsid w:val="00CD7D67"/>
    <w:rsid w:val="00CE6102"/>
    <w:rsid w:val="00CF2038"/>
    <w:rsid w:val="00CF2FF2"/>
    <w:rsid w:val="00CF3716"/>
    <w:rsid w:val="00D02AE1"/>
    <w:rsid w:val="00D063F8"/>
    <w:rsid w:val="00D171CF"/>
    <w:rsid w:val="00D242E5"/>
    <w:rsid w:val="00D367A9"/>
    <w:rsid w:val="00D42F02"/>
    <w:rsid w:val="00D44339"/>
    <w:rsid w:val="00D455EA"/>
    <w:rsid w:val="00D52F99"/>
    <w:rsid w:val="00D63520"/>
    <w:rsid w:val="00D65BD4"/>
    <w:rsid w:val="00D80EB3"/>
    <w:rsid w:val="00D81912"/>
    <w:rsid w:val="00D86F45"/>
    <w:rsid w:val="00D94F44"/>
    <w:rsid w:val="00D95F0A"/>
    <w:rsid w:val="00D96923"/>
    <w:rsid w:val="00DB42F6"/>
    <w:rsid w:val="00DC5664"/>
    <w:rsid w:val="00DC7048"/>
    <w:rsid w:val="00DD0DBE"/>
    <w:rsid w:val="00DD3965"/>
    <w:rsid w:val="00DE37F5"/>
    <w:rsid w:val="00DF197F"/>
    <w:rsid w:val="00DF1CCF"/>
    <w:rsid w:val="00DF2B3C"/>
    <w:rsid w:val="00DF419B"/>
    <w:rsid w:val="00DF43AF"/>
    <w:rsid w:val="00E13ACE"/>
    <w:rsid w:val="00E145DB"/>
    <w:rsid w:val="00E174DE"/>
    <w:rsid w:val="00E2503E"/>
    <w:rsid w:val="00E271D0"/>
    <w:rsid w:val="00E27AAA"/>
    <w:rsid w:val="00E32625"/>
    <w:rsid w:val="00E33841"/>
    <w:rsid w:val="00E41727"/>
    <w:rsid w:val="00E52A2C"/>
    <w:rsid w:val="00E63769"/>
    <w:rsid w:val="00E63CD7"/>
    <w:rsid w:val="00E67CAA"/>
    <w:rsid w:val="00E72405"/>
    <w:rsid w:val="00E829DE"/>
    <w:rsid w:val="00E85620"/>
    <w:rsid w:val="00E92676"/>
    <w:rsid w:val="00E94402"/>
    <w:rsid w:val="00E94DA9"/>
    <w:rsid w:val="00E9742E"/>
    <w:rsid w:val="00EB1743"/>
    <w:rsid w:val="00EC0239"/>
    <w:rsid w:val="00EC62C6"/>
    <w:rsid w:val="00ED1369"/>
    <w:rsid w:val="00ED1EBB"/>
    <w:rsid w:val="00EE7895"/>
    <w:rsid w:val="00F1046C"/>
    <w:rsid w:val="00F301D7"/>
    <w:rsid w:val="00F3502E"/>
    <w:rsid w:val="00F360B0"/>
    <w:rsid w:val="00F40CEF"/>
    <w:rsid w:val="00F426D0"/>
    <w:rsid w:val="00F44B54"/>
    <w:rsid w:val="00F47CBF"/>
    <w:rsid w:val="00F50A91"/>
    <w:rsid w:val="00F56580"/>
    <w:rsid w:val="00F60DE6"/>
    <w:rsid w:val="00F65B95"/>
    <w:rsid w:val="00F6777B"/>
    <w:rsid w:val="00F73652"/>
    <w:rsid w:val="00F842DD"/>
    <w:rsid w:val="00F924B7"/>
    <w:rsid w:val="00F97CD1"/>
    <w:rsid w:val="00FB7510"/>
    <w:rsid w:val="00FC560D"/>
    <w:rsid w:val="00FC614B"/>
    <w:rsid w:val="00FD2D1C"/>
    <w:rsid w:val="00FD621B"/>
    <w:rsid w:val="00FF0F52"/>
    <w:rsid w:val="00FF5472"/>
    <w:rsid w:val="00FF6DF4"/>
    <w:rsid w:val="013A9DD0"/>
    <w:rsid w:val="0188D2AD"/>
    <w:rsid w:val="01FEB105"/>
    <w:rsid w:val="0239D7DB"/>
    <w:rsid w:val="03646D98"/>
    <w:rsid w:val="03D607E1"/>
    <w:rsid w:val="03FE7186"/>
    <w:rsid w:val="042953E9"/>
    <w:rsid w:val="04E51495"/>
    <w:rsid w:val="05BC1305"/>
    <w:rsid w:val="06A5264A"/>
    <w:rsid w:val="070436A0"/>
    <w:rsid w:val="077E1142"/>
    <w:rsid w:val="08547424"/>
    <w:rsid w:val="0890A84A"/>
    <w:rsid w:val="092FE4D4"/>
    <w:rsid w:val="0AEE8177"/>
    <w:rsid w:val="0B2E9E2E"/>
    <w:rsid w:val="0C425FC8"/>
    <w:rsid w:val="0D57F952"/>
    <w:rsid w:val="0E1DBDC7"/>
    <w:rsid w:val="0E5BACF0"/>
    <w:rsid w:val="0F47ACFB"/>
    <w:rsid w:val="0F756471"/>
    <w:rsid w:val="10D3A090"/>
    <w:rsid w:val="12FDE074"/>
    <w:rsid w:val="1459DD18"/>
    <w:rsid w:val="15439CEE"/>
    <w:rsid w:val="159BF6AB"/>
    <w:rsid w:val="15A373D5"/>
    <w:rsid w:val="16983CA1"/>
    <w:rsid w:val="1789BEBB"/>
    <w:rsid w:val="181AC37D"/>
    <w:rsid w:val="187A88FF"/>
    <w:rsid w:val="18B3F927"/>
    <w:rsid w:val="19BC9E34"/>
    <w:rsid w:val="1AEB0985"/>
    <w:rsid w:val="1D589E0D"/>
    <w:rsid w:val="1E4BCB2C"/>
    <w:rsid w:val="1F2E8F25"/>
    <w:rsid w:val="1F5754CA"/>
    <w:rsid w:val="1FC31F79"/>
    <w:rsid w:val="208D7B00"/>
    <w:rsid w:val="209C4DBE"/>
    <w:rsid w:val="21291A2A"/>
    <w:rsid w:val="22154CD4"/>
    <w:rsid w:val="22802A04"/>
    <w:rsid w:val="22E283D9"/>
    <w:rsid w:val="23753DA0"/>
    <w:rsid w:val="238A6326"/>
    <w:rsid w:val="23BFE6F3"/>
    <w:rsid w:val="24BDFA89"/>
    <w:rsid w:val="24CA7D1A"/>
    <w:rsid w:val="25E519EC"/>
    <w:rsid w:val="25EDD91D"/>
    <w:rsid w:val="265FDBBC"/>
    <w:rsid w:val="26613639"/>
    <w:rsid w:val="2680EB68"/>
    <w:rsid w:val="27378722"/>
    <w:rsid w:val="28376B39"/>
    <w:rsid w:val="28DFCA48"/>
    <w:rsid w:val="28F8A77B"/>
    <w:rsid w:val="291EBF80"/>
    <w:rsid w:val="29320423"/>
    <w:rsid w:val="29994F2F"/>
    <w:rsid w:val="29AAD003"/>
    <w:rsid w:val="2A49DBE0"/>
    <w:rsid w:val="2ACAC233"/>
    <w:rsid w:val="2AF9210B"/>
    <w:rsid w:val="2B58D6B4"/>
    <w:rsid w:val="2CD097AD"/>
    <w:rsid w:val="2D683A82"/>
    <w:rsid w:val="2E1BA88D"/>
    <w:rsid w:val="2E2B755C"/>
    <w:rsid w:val="2E305DB8"/>
    <w:rsid w:val="2ED5B484"/>
    <w:rsid w:val="2F5AE39F"/>
    <w:rsid w:val="2FB715EB"/>
    <w:rsid w:val="302FC69E"/>
    <w:rsid w:val="30A83459"/>
    <w:rsid w:val="30C339AB"/>
    <w:rsid w:val="31983B94"/>
    <w:rsid w:val="319DA16B"/>
    <w:rsid w:val="31CE98D1"/>
    <w:rsid w:val="33803B7C"/>
    <w:rsid w:val="338BFD47"/>
    <w:rsid w:val="346EC38D"/>
    <w:rsid w:val="34F063F6"/>
    <w:rsid w:val="35363335"/>
    <w:rsid w:val="35892A50"/>
    <w:rsid w:val="3638E756"/>
    <w:rsid w:val="36A9613D"/>
    <w:rsid w:val="36ECFF14"/>
    <w:rsid w:val="3701B885"/>
    <w:rsid w:val="39EA7608"/>
    <w:rsid w:val="3B0F0B79"/>
    <w:rsid w:val="3B684A98"/>
    <w:rsid w:val="3E400A87"/>
    <w:rsid w:val="3EE61E66"/>
    <w:rsid w:val="3F469669"/>
    <w:rsid w:val="402955DD"/>
    <w:rsid w:val="40877AF8"/>
    <w:rsid w:val="409FE997"/>
    <w:rsid w:val="40A67609"/>
    <w:rsid w:val="40D6EC2A"/>
    <w:rsid w:val="418DDC57"/>
    <w:rsid w:val="42287F35"/>
    <w:rsid w:val="42DC0FB2"/>
    <w:rsid w:val="43241624"/>
    <w:rsid w:val="43256668"/>
    <w:rsid w:val="43B1BED7"/>
    <w:rsid w:val="43F40032"/>
    <w:rsid w:val="4526C573"/>
    <w:rsid w:val="4577C475"/>
    <w:rsid w:val="46C10C8F"/>
    <w:rsid w:val="4898951B"/>
    <w:rsid w:val="48AE6B21"/>
    <w:rsid w:val="48FE11B8"/>
    <w:rsid w:val="49AB0426"/>
    <w:rsid w:val="49BB9993"/>
    <w:rsid w:val="49DC63A8"/>
    <w:rsid w:val="49F87578"/>
    <w:rsid w:val="4A9A7FBA"/>
    <w:rsid w:val="4B011BB9"/>
    <w:rsid w:val="4BF39DDC"/>
    <w:rsid w:val="4CB09A7E"/>
    <w:rsid w:val="4D2808C8"/>
    <w:rsid w:val="4D9F43E6"/>
    <w:rsid w:val="4DF13055"/>
    <w:rsid w:val="4E0F875D"/>
    <w:rsid w:val="4EDEBE51"/>
    <w:rsid w:val="4FE57A0A"/>
    <w:rsid w:val="5001B773"/>
    <w:rsid w:val="503D531A"/>
    <w:rsid w:val="523E80E3"/>
    <w:rsid w:val="531B83EC"/>
    <w:rsid w:val="5419DBDE"/>
    <w:rsid w:val="54324DD8"/>
    <w:rsid w:val="546BA7EF"/>
    <w:rsid w:val="5646C4FE"/>
    <w:rsid w:val="5667EB6D"/>
    <w:rsid w:val="571BEF0F"/>
    <w:rsid w:val="5765A630"/>
    <w:rsid w:val="57C2270A"/>
    <w:rsid w:val="58AC374F"/>
    <w:rsid w:val="59FCF7C1"/>
    <w:rsid w:val="5AE1DFB0"/>
    <w:rsid w:val="5B4BFE0C"/>
    <w:rsid w:val="5B955707"/>
    <w:rsid w:val="5BD46D66"/>
    <w:rsid w:val="5BE79E5C"/>
    <w:rsid w:val="5C7EA3EC"/>
    <w:rsid w:val="5D41E6BA"/>
    <w:rsid w:val="5DB3F053"/>
    <w:rsid w:val="5DFEEDA0"/>
    <w:rsid w:val="60E3302A"/>
    <w:rsid w:val="62ABC2E6"/>
    <w:rsid w:val="65299E87"/>
    <w:rsid w:val="6580767B"/>
    <w:rsid w:val="65F5E951"/>
    <w:rsid w:val="6604EA29"/>
    <w:rsid w:val="66CF1F69"/>
    <w:rsid w:val="67027EA0"/>
    <w:rsid w:val="67277FA4"/>
    <w:rsid w:val="681B9446"/>
    <w:rsid w:val="685016D0"/>
    <w:rsid w:val="68A00BA7"/>
    <w:rsid w:val="6928C1EC"/>
    <w:rsid w:val="6972D2C3"/>
    <w:rsid w:val="697983CD"/>
    <w:rsid w:val="6984CEEC"/>
    <w:rsid w:val="69B9F9B9"/>
    <w:rsid w:val="69E715F9"/>
    <w:rsid w:val="6B2C3DC9"/>
    <w:rsid w:val="6D1088A1"/>
    <w:rsid w:val="6E0D88ED"/>
    <w:rsid w:val="6EF68DC8"/>
    <w:rsid w:val="6F66B32B"/>
    <w:rsid w:val="6FA66610"/>
    <w:rsid w:val="707A0823"/>
    <w:rsid w:val="70F060CD"/>
    <w:rsid w:val="717B629E"/>
    <w:rsid w:val="7324DEE2"/>
    <w:rsid w:val="7325F576"/>
    <w:rsid w:val="73A6E6AC"/>
    <w:rsid w:val="73AF3991"/>
    <w:rsid w:val="73F9A6A2"/>
    <w:rsid w:val="741D45C6"/>
    <w:rsid w:val="757EACE7"/>
    <w:rsid w:val="758E7192"/>
    <w:rsid w:val="774A0C8E"/>
    <w:rsid w:val="77BDCA38"/>
    <w:rsid w:val="785427B1"/>
    <w:rsid w:val="78DC65C8"/>
    <w:rsid w:val="79733C6D"/>
    <w:rsid w:val="797E2E15"/>
    <w:rsid w:val="79A326FE"/>
    <w:rsid w:val="7A811722"/>
    <w:rsid w:val="7AB2CFBF"/>
    <w:rsid w:val="7C92475F"/>
    <w:rsid w:val="7CD5D3D8"/>
    <w:rsid w:val="7D19EC42"/>
    <w:rsid w:val="7F04B16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C391"/>
  <w15:chartTrackingRefBased/>
  <w15:docId w15:val="{40E9CD35-7DC4-FD4C-A366-BE5D04251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2FF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FF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FF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FF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F2FF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F2FF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F2FF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F2FF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F2FF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FF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2FF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2FF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2FF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2FF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2FF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2FF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2FF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2FF2"/>
    <w:rPr>
      <w:rFonts w:eastAsiaTheme="majorEastAsia" w:cstheme="majorBidi"/>
      <w:color w:val="272727" w:themeColor="text1" w:themeTint="D8"/>
    </w:rPr>
  </w:style>
  <w:style w:type="paragraph" w:styleId="Title">
    <w:name w:val="Title"/>
    <w:basedOn w:val="Normal"/>
    <w:next w:val="Normal"/>
    <w:link w:val="TitleChar"/>
    <w:uiPriority w:val="10"/>
    <w:qFormat/>
    <w:rsid w:val="00CF2FF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FF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2FF2"/>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FF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2FF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F2FF2"/>
    <w:rPr>
      <w:i/>
      <w:iCs/>
      <w:color w:val="404040" w:themeColor="text1" w:themeTint="BF"/>
    </w:rPr>
  </w:style>
  <w:style w:type="paragraph" w:styleId="ListParagraph">
    <w:name w:val="List Paragraph"/>
    <w:basedOn w:val="Normal"/>
    <w:uiPriority w:val="34"/>
    <w:qFormat/>
    <w:rsid w:val="00CF2FF2"/>
    <w:pPr>
      <w:ind w:left="720"/>
      <w:contextualSpacing/>
    </w:pPr>
  </w:style>
  <w:style w:type="character" w:styleId="IntenseEmphasis">
    <w:name w:val="Intense Emphasis"/>
    <w:basedOn w:val="DefaultParagraphFont"/>
    <w:uiPriority w:val="21"/>
    <w:qFormat/>
    <w:rsid w:val="00CF2FF2"/>
    <w:rPr>
      <w:i/>
      <w:iCs/>
      <w:color w:val="0F4761" w:themeColor="accent1" w:themeShade="BF"/>
    </w:rPr>
  </w:style>
  <w:style w:type="paragraph" w:styleId="IntenseQuote">
    <w:name w:val="Intense Quote"/>
    <w:basedOn w:val="Normal"/>
    <w:next w:val="Normal"/>
    <w:link w:val="IntenseQuoteChar"/>
    <w:uiPriority w:val="30"/>
    <w:qFormat/>
    <w:rsid w:val="00CF2FF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FF2"/>
    <w:rPr>
      <w:i/>
      <w:iCs/>
      <w:color w:val="0F4761" w:themeColor="accent1" w:themeShade="BF"/>
    </w:rPr>
  </w:style>
  <w:style w:type="character" w:styleId="IntenseReference">
    <w:name w:val="Intense Reference"/>
    <w:basedOn w:val="DefaultParagraphFont"/>
    <w:uiPriority w:val="32"/>
    <w:qFormat/>
    <w:rsid w:val="00CF2FF2"/>
    <w:rPr>
      <w:b/>
      <w:bCs/>
      <w:smallCaps/>
      <w:color w:val="0F4761" w:themeColor="accent1" w:themeShade="BF"/>
      <w:spacing w:val="5"/>
    </w:rPr>
  </w:style>
  <w:style w:type="character" w:styleId="Hyperlink">
    <w:name w:val="Hyperlink"/>
    <w:basedOn w:val="DefaultParagraphFont"/>
    <w:uiPriority w:val="99"/>
    <w:unhideWhenUsed/>
    <w:rsid w:val="00FF5472"/>
    <w:rPr>
      <w:color w:val="0000FF"/>
      <w:u w:val="single"/>
    </w:rPr>
  </w:style>
  <w:style w:type="character" w:styleId="Strong">
    <w:name w:val="Strong"/>
    <w:basedOn w:val="DefaultParagraphFont"/>
    <w:uiPriority w:val="22"/>
    <w:qFormat/>
    <w:rsid w:val="00E41727"/>
    <w:rPr>
      <w:b/>
      <w:bCs/>
    </w:rPr>
  </w:style>
  <w:style w:type="character" w:customStyle="1" w:styleId="apple-converted-space">
    <w:name w:val="apple-converted-space"/>
    <w:basedOn w:val="DefaultParagraphFont"/>
    <w:rsid w:val="00E41727"/>
  </w:style>
  <w:style w:type="paragraph" w:styleId="NormalWeb">
    <w:name w:val="Normal (Web)"/>
    <w:basedOn w:val="Normal"/>
    <w:uiPriority w:val="99"/>
    <w:unhideWhenUsed/>
    <w:rsid w:val="007A7964"/>
    <w:pPr>
      <w:spacing w:before="100" w:beforeAutospacing="1" w:after="100" w:afterAutospacing="1"/>
    </w:pPr>
    <w:rPr>
      <w:rFonts w:ascii="Times New Roman" w:eastAsia="Times New Roman" w:hAnsi="Times New Roman" w:cs="Times New Roman"/>
      <w:lang w:eastAsia="en-GB"/>
    </w:rPr>
  </w:style>
  <w:style w:type="character" w:styleId="CommentReference">
    <w:name w:val="annotation reference"/>
    <w:basedOn w:val="DefaultParagraphFont"/>
    <w:uiPriority w:val="99"/>
    <w:semiHidden/>
    <w:unhideWhenUsed/>
    <w:rsid w:val="00BA66DD"/>
    <w:rPr>
      <w:sz w:val="16"/>
      <w:szCs w:val="16"/>
    </w:rPr>
  </w:style>
  <w:style w:type="paragraph" w:styleId="CommentText">
    <w:name w:val="annotation text"/>
    <w:basedOn w:val="Normal"/>
    <w:link w:val="CommentTextChar"/>
    <w:uiPriority w:val="99"/>
    <w:semiHidden/>
    <w:unhideWhenUsed/>
    <w:rsid w:val="00BA66DD"/>
    <w:rPr>
      <w:sz w:val="20"/>
      <w:szCs w:val="20"/>
    </w:rPr>
  </w:style>
  <w:style w:type="character" w:customStyle="1" w:styleId="CommentTextChar">
    <w:name w:val="Comment Text Char"/>
    <w:basedOn w:val="DefaultParagraphFont"/>
    <w:link w:val="CommentText"/>
    <w:uiPriority w:val="99"/>
    <w:semiHidden/>
    <w:rsid w:val="00BA66DD"/>
    <w:rPr>
      <w:sz w:val="20"/>
      <w:szCs w:val="20"/>
    </w:rPr>
  </w:style>
  <w:style w:type="paragraph" w:styleId="CommentSubject">
    <w:name w:val="annotation subject"/>
    <w:basedOn w:val="CommentText"/>
    <w:next w:val="CommentText"/>
    <w:link w:val="CommentSubjectChar"/>
    <w:uiPriority w:val="99"/>
    <w:semiHidden/>
    <w:unhideWhenUsed/>
    <w:rsid w:val="00BA66DD"/>
    <w:rPr>
      <w:b/>
      <w:bCs/>
    </w:rPr>
  </w:style>
  <w:style w:type="character" w:customStyle="1" w:styleId="CommentSubjectChar">
    <w:name w:val="Comment Subject Char"/>
    <w:basedOn w:val="CommentTextChar"/>
    <w:link w:val="CommentSubject"/>
    <w:uiPriority w:val="99"/>
    <w:semiHidden/>
    <w:rsid w:val="00BA66DD"/>
    <w:rPr>
      <w:b/>
      <w:bCs/>
      <w:sz w:val="20"/>
      <w:szCs w:val="20"/>
    </w:rPr>
  </w:style>
  <w:style w:type="paragraph" w:styleId="Revision">
    <w:name w:val="Revision"/>
    <w:hidden/>
    <w:uiPriority w:val="99"/>
    <w:semiHidden/>
    <w:rsid w:val="00D063F8"/>
  </w:style>
  <w:style w:type="paragraph" w:styleId="Header">
    <w:name w:val="header"/>
    <w:basedOn w:val="Normal"/>
    <w:uiPriority w:val="99"/>
    <w:unhideWhenUsed/>
    <w:rsid w:val="4E0F875D"/>
    <w:pPr>
      <w:tabs>
        <w:tab w:val="center" w:pos="4680"/>
        <w:tab w:val="right" w:pos="9360"/>
      </w:tabs>
    </w:pPr>
  </w:style>
  <w:style w:type="paragraph" w:styleId="Footer">
    <w:name w:val="footer"/>
    <w:basedOn w:val="Normal"/>
    <w:uiPriority w:val="99"/>
    <w:unhideWhenUsed/>
    <w:rsid w:val="4E0F875D"/>
    <w:pPr>
      <w:tabs>
        <w:tab w:val="center" w:pos="4680"/>
        <w:tab w:val="right" w:pos="9360"/>
      </w:tabs>
    </w:p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FB7510"/>
    <w:rPr>
      <w:color w:val="605E5C"/>
      <w:shd w:val="clear" w:color="auto" w:fill="E1DFDD"/>
    </w:rPr>
  </w:style>
  <w:style w:type="paragraph" w:customStyle="1" w:styleId="p1">
    <w:name w:val="p1"/>
    <w:basedOn w:val="Normal"/>
    <w:rsid w:val="00024842"/>
    <w:rPr>
      <w:rFonts w:ascii="Helvetica" w:eastAsia="Times New Roman" w:hAnsi="Helvetica" w:cs="Times New Roman"/>
      <w:color w:val="000000"/>
      <w:sz w:val="18"/>
      <w:szCs w:val="18"/>
      <w:lang w:eastAsia="en-GB"/>
    </w:rPr>
  </w:style>
  <w:style w:type="character" w:styleId="Emphasis">
    <w:name w:val="Emphasis"/>
    <w:basedOn w:val="DefaultParagraphFont"/>
    <w:uiPriority w:val="20"/>
    <w:qFormat/>
    <w:rsid w:val="000404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1843827">
      <w:bodyDiv w:val="1"/>
      <w:marLeft w:val="0"/>
      <w:marRight w:val="0"/>
      <w:marTop w:val="0"/>
      <w:marBottom w:val="0"/>
      <w:divBdr>
        <w:top w:val="none" w:sz="0" w:space="0" w:color="auto"/>
        <w:left w:val="none" w:sz="0" w:space="0" w:color="auto"/>
        <w:bottom w:val="none" w:sz="0" w:space="0" w:color="auto"/>
        <w:right w:val="none" w:sz="0" w:space="0" w:color="auto"/>
      </w:divBdr>
    </w:div>
    <w:div w:id="1752847789">
      <w:bodyDiv w:val="1"/>
      <w:marLeft w:val="0"/>
      <w:marRight w:val="0"/>
      <w:marTop w:val="0"/>
      <w:marBottom w:val="0"/>
      <w:divBdr>
        <w:top w:val="none" w:sz="0" w:space="0" w:color="auto"/>
        <w:left w:val="none" w:sz="0" w:space="0" w:color="auto"/>
        <w:bottom w:val="none" w:sz="0" w:space="0" w:color="auto"/>
        <w:right w:val="none" w:sz="0" w:space="0" w:color="auto"/>
      </w:divBdr>
      <w:divsChild>
        <w:div w:id="1949192160">
          <w:marLeft w:val="0"/>
          <w:marRight w:val="0"/>
          <w:marTop w:val="0"/>
          <w:marBottom w:val="0"/>
          <w:divBdr>
            <w:top w:val="none" w:sz="0" w:space="0" w:color="auto"/>
            <w:left w:val="none" w:sz="0" w:space="0" w:color="auto"/>
            <w:bottom w:val="none" w:sz="0" w:space="0" w:color="auto"/>
            <w:right w:val="none" w:sz="0" w:space="0" w:color="auto"/>
          </w:divBdr>
          <w:divsChild>
            <w:div w:id="435828062">
              <w:marLeft w:val="0"/>
              <w:marRight w:val="0"/>
              <w:marTop w:val="0"/>
              <w:marBottom w:val="540"/>
              <w:divBdr>
                <w:top w:val="none" w:sz="0" w:space="0" w:color="auto"/>
                <w:left w:val="none" w:sz="0" w:space="0" w:color="auto"/>
                <w:bottom w:val="none" w:sz="0" w:space="0" w:color="auto"/>
                <w:right w:val="none" w:sz="0" w:space="0" w:color="auto"/>
              </w:divBdr>
              <w:divsChild>
                <w:div w:id="483131756">
                  <w:marLeft w:val="-270"/>
                  <w:marRight w:val="-270"/>
                  <w:marTop w:val="0"/>
                  <w:marBottom w:val="0"/>
                  <w:divBdr>
                    <w:top w:val="none" w:sz="0" w:space="0" w:color="auto"/>
                    <w:left w:val="none" w:sz="0" w:space="0" w:color="auto"/>
                    <w:bottom w:val="none" w:sz="0" w:space="0" w:color="auto"/>
                    <w:right w:val="none" w:sz="0" w:space="0" w:color="auto"/>
                  </w:divBdr>
                  <w:divsChild>
                    <w:div w:id="981353414">
                      <w:marLeft w:val="0"/>
                      <w:marRight w:val="0"/>
                      <w:marTop w:val="0"/>
                      <w:marBottom w:val="0"/>
                      <w:divBdr>
                        <w:top w:val="none" w:sz="0" w:space="0" w:color="auto"/>
                        <w:left w:val="none" w:sz="0" w:space="0" w:color="auto"/>
                        <w:bottom w:val="none" w:sz="0" w:space="0" w:color="auto"/>
                        <w:right w:val="none" w:sz="0" w:space="0" w:color="auto"/>
                      </w:divBdr>
                      <w:divsChild>
                        <w:div w:id="27456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74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facebook.com/LandRover%22%20/t%20%22_blank%22%20/t%20%22_blank" TargetMode="External"/><Relationship Id="rId18" Type="http://schemas.openxmlformats.org/officeDocument/2006/relationships/hyperlink" Target="https://eur01.safelinks.protection.outlook.com/?url=http%3A%2F%2Fwww.jaguar.es%2F&amp;data=05%7C02%7Crbellon1%40jaguarlandrover.com%7C047e97d0f38a4692fa0908dc2305c72a%7C4c087f801e074f729e41d7d9748d0f4c%7C0%7C0%7C638423754991810652%7CUnknown%7CTWFpbGZsb3d8eyJWIjoiMC4wLjAwMDAiLCJQIjoiV2luMzIiLCJBTiI6Ik1haWwiLCJXVCI6Mn0%3D%7C0%7C%7C%7C&amp;sdata=Xc8j1YcBP3KUhUGIfjgtRKsgGCKtDhQnnk%2BUd6OOEg0%3D&amp;reserved=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tiktok.com/%40defender%22%20/t%20%22_blank%22%20/t%20%22_blank" TargetMode="External"/><Relationship Id="rId17" Type="http://schemas.openxmlformats.org/officeDocument/2006/relationships/hyperlink" Target="mailto:rbellon1@jaguarlandrover.com" TargetMode="External"/><Relationship Id="rId2" Type="http://schemas.openxmlformats.org/officeDocument/2006/relationships/customXml" Target="../customXml/item2.xml"/><Relationship Id="rId16" Type="http://schemas.openxmlformats.org/officeDocument/2006/relationships/hyperlink" Target="https://www.youtube.com/%40defend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edia.landrover.com/" TargetMode="External"/><Relationship Id="rId5" Type="http://schemas.openxmlformats.org/officeDocument/2006/relationships/styles" Target="styles.xml"/><Relationship Id="rId15" Type="http://schemas.openxmlformats.org/officeDocument/2006/relationships/hyperlink" Target="http://instagram.com/Defender%22%20/t%20%22_blank"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eur01.safelinks.protection.outlook.com/?url=http%3A%2F%2Fwww.landrover.es%2F&amp;data=05%7C02%7Crbellon1%40jaguarlandrover.com%7C047e97d0f38a4692fa0908dc2305c72a%7C4c087f801e074f729e41d7d9748d0f4c%7C0%7C0%7C638423754991820299%7CUnknown%7CTWFpbGZsb3d8eyJWIjoiMC4wLjAwMDAiLCJQIjoiV2luMzIiLCJBTiI6Ik1haWwiLCJXVCI6Mn0%3D%7C0%7C%7C%7C&amp;sdata=yVbNpgMT3ZlAz5FVdfzsbX5ePKTOtGdKlJrDVQHVloQ%3D&amp;reserved=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twitter.com/LandRover%22%20/t%20%22_blank%22%20/t%20%22_blan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FB41DC4FA6B54BB39DD2D11C755530" ma:contentTypeVersion="19" ma:contentTypeDescription="Create a new document." ma:contentTypeScope="" ma:versionID="d60e52f61826267d18d6826ff8f4594e">
  <xsd:schema xmlns:xsd="http://www.w3.org/2001/XMLSchema" xmlns:xs="http://www.w3.org/2001/XMLSchema" xmlns:p="http://schemas.microsoft.com/office/2006/metadata/properties" xmlns:ns2="83500a80-84a5-420f-bab5-e0873d05c78d" xmlns:ns3="84bf1327-9578-479d-82b4-5c8641a85aba" xmlns:ns4="05df4186-6a79-4c36-aac8-0c44ed8cdcc7" targetNamespace="http://schemas.microsoft.com/office/2006/metadata/properties" ma:root="true" ma:fieldsID="3eb0732a07fa1b58dbd22c6798434adc" ns2:_="" ns3:_="" ns4:_="">
    <xsd:import namespace="83500a80-84a5-420f-bab5-e0873d05c78d"/>
    <xsd:import namespace="84bf1327-9578-479d-82b4-5c8641a85aba"/>
    <xsd:import namespace="05df4186-6a79-4c36-aac8-0c44ed8cdcc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500a80-84a5-420f-bab5-e0873d05c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1a9981d-741d-4dde-8b20-345ed4974356"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bf1327-9578-479d-82b4-5c8641a85ab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5df4186-6a79-4c36-aac8-0c44ed8cdcc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8487ccd-0a96-48d7-a246-a9442f6fe5c4}" ma:internalName="TaxCatchAll" ma:showField="CatchAllData" ma:web="84bf1327-9578-479d-82b4-5c8641a85a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500a80-84a5-420f-bab5-e0873d05c78d">
      <Terms xmlns="http://schemas.microsoft.com/office/infopath/2007/PartnerControls"/>
    </lcf76f155ced4ddcb4097134ff3c332f>
    <TaxCatchAll xmlns="05df4186-6a79-4c36-aac8-0c44ed8cdcc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72FE1-D2F7-4F7D-9D8F-61B9152D40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500a80-84a5-420f-bab5-e0873d05c78d"/>
    <ds:schemaRef ds:uri="84bf1327-9578-479d-82b4-5c8641a85aba"/>
    <ds:schemaRef ds:uri="05df4186-6a79-4c36-aac8-0c44ed8cd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FF479-538C-461E-B27B-44DAEC0BA043}">
  <ds:schemaRefs>
    <ds:schemaRef ds:uri="http://schemas.microsoft.com/office/2006/metadata/properties"/>
    <ds:schemaRef ds:uri="http://schemas.microsoft.com/office/infopath/2007/PartnerControls"/>
    <ds:schemaRef ds:uri="83500a80-84a5-420f-bab5-e0873d05c78d"/>
    <ds:schemaRef ds:uri="05df4186-6a79-4c36-aac8-0c44ed8cdcc7"/>
  </ds:schemaRefs>
</ds:datastoreItem>
</file>

<file path=customXml/itemProps3.xml><?xml version="1.0" encoding="utf-8"?>
<ds:datastoreItem xmlns:ds="http://schemas.openxmlformats.org/officeDocument/2006/customXml" ds:itemID="{4E1C42D1-B46B-4A3C-A6A2-3F9F9CBC64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1708</Words>
  <Characters>8950</Characters>
  <Application>Microsoft Office Word</Application>
  <DocSecurity>0</DocSecurity>
  <Lines>186</Lines>
  <Paragraphs>64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10594</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cp:lastPrinted>2025-07-15T22:21:00Z</cp:lastPrinted>
  <dcterms:created xsi:type="dcterms:W3CDTF">2025-12-12T14:52:00Z</dcterms:created>
  <dcterms:modified xsi:type="dcterms:W3CDTF">2025-12-16T09:33:00Z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0x0101009BFB41DC4FA6B54BB39DD2D11C755530</vt:lpwstr>
  </property>
  <property fmtid="{D5CDD505-2E9C-101B-9397-08002B2CF9AE}" pid="3" name="MSIP_Label_e23a2e4d-7b38-42d5-8708-beb4650eecf4_Enabled">
    <vt:lpwstr>true</vt:lpwstr>
  </property>
  <property fmtid="{D5CDD505-2E9C-101B-9397-08002B2CF9AE}" pid="4" name="MSIP_Label_e23a2e4d-7b38-42d5-8708-beb4650eecf4_SetDate">
    <vt:lpwstr>2025-07-15T12:15:05Z</vt:lpwstr>
  </property>
  <property fmtid="{D5CDD505-2E9C-101B-9397-08002B2CF9AE}" pid="5" name="MSIP_Label_e23a2e4d-7b38-42d5-8708-beb4650eecf4_Method">
    <vt:lpwstr>Standard</vt:lpwstr>
  </property>
  <property fmtid="{D5CDD505-2E9C-101B-9397-08002B2CF9AE}" pid="6" name="MSIP_Label_e23a2e4d-7b38-42d5-8708-beb4650eecf4_Name">
    <vt:lpwstr>Confidential</vt:lpwstr>
  </property>
  <property fmtid="{D5CDD505-2E9C-101B-9397-08002B2CF9AE}" pid="7" name="MSIP_Label_e23a2e4d-7b38-42d5-8708-beb4650eecf4_SiteId">
    <vt:lpwstr>4c087f80-1e07-4f72-9e41-d7d9748d0f4c</vt:lpwstr>
  </property>
  <property fmtid="{D5CDD505-2E9C-101B-9397-08002B2CF9AE}" pid="8" name="MSIP_Label_e23a2e4d-7b38-42d5-8708-beb4650eecf4_ActionId">
    <vt:lpwstr>6c250c58-e5b7-4b07-a644-15806ff96103</vt:lpwstr>
  </property>
  <property fmtid="{D5CDD505-2E9C-101B-9397-08002B2CF9AE}" pid="9" name="MSIP_Label_e23a2e4d-7b38-42d5-8708-beb4650eecf4_ContentBits">
    <vt:lpwstr>0</vt:lpwstr>
  </property>
  <property fmtid="{D5CDD505-2E9C-101B-9397-08002B2CF9AE}" pid="10" name="MSIP_Label_e23a2e4d-7b38-42d5-8708-beb4650eecf4_Tag">
    <vt:lpwstr>10, 3, 0, 2</vt:lpwstr>
  </property>
  <property fmtid="{D5CDD505-2E9C-101B-9397-08002B2CF9AE}" pid="11" name="MediaServiceImageTags">
    <vt:lpwstr/>
  </property>
</Properties>
</file>